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247D0" w14:textId="23D56C3A" w:rsidR="003A6723" w:rsidRPr="004A570E" w:rsidRDefault="00AA0116" w:rsidP="003A6723">
      <w:pPr>
        <w:rPr>
          <w:color w:val="0070C0"/>
          <w:sz w:val="28"/>
          <w:szCs w:val="24"/>
        </w:rPr>
      </w:pPr>
      <w:r w:rsidRPr="004A570E">
        <w:rPr>
          <w:color w:val="0070C0"/>
          <w:sz w:val="28"/>
          <w:szCs w:val="24"/>
        </w:rPr>
        <w:t>Hoofdstuk 26: Gebruik van Alcohol, drugs en medicijnen in combinatie met het werk</w:t>
      </w:r>
    </w:p>
    <w:p w14:paraId="5659A59E" w14:textId="77777777" w:rsidR="00AA0116" w:rsidRDefault="00AA0116" w:rsidP="003A6723"/>
    <w:p w14:paraId="48337AEF" w14:textId="77777777" w:rsidR="00AA0116" w:rsidRPr="004A570E" w:rsidRDefault="00AA0116" w:rsidP="003A6723">
      <w:pPr>
        <w:rPr>
          <w:b/>
          <w:bCs/>
        </w:rPr>
      </w:pPr>
      <w:r w:rsidRPr="004A570E">
        <w:rPr>
          <w:b/>
          <w:bCs/>
        </w:rPr>
        <w:t>Inleiding:</w:t>
      </w:r>
    </w:p>
    <w:p w14:paraId="7A00092C" w14:textId="77777777" w:rsidR="00AA0116" w:rsidRDefault="00AA0116" w:rsidP="003A6723">
      <w:r>
        <w:t>Als werkgever hechten we belang aan gezonde en veilige werkomstandigheden. Daar horen ook afspraken bij over het gebruik van alcohol, drugs en medicijnen.</w:t>
      </w:r>
    </w:p>
    <w:p w14:paraId="6E6CE1D4" w14:textId="77A43D56" w:rsidR="00AA0116" w:rsidRDefault="00AA0116" w:rsidP="003A6723">
      <w:r>
        <w:t>In dit hoofdstuk wordt beschreven hoe we omgaan met alcohol-</w:t>
      </w:r>
      <w:r w:rsidR="00E04440">
        <w:t xml:space="preserve"> en</w:t>
      </w:r>
      <w:r>
        <w:t xml:space="preserve"> drugs</w:t>
      </w:r>
      <w:r w:rsidR="00E04440">
        <w:t>gebruik in relatie tot het werk. Wat betreft medicijngebruik wegens medische redenen gaat de werkgever er vanuit dat de werknemer handelt conform de bijsluiter. Voor extra advies hierin verwijzen we naar de arbodienst.</w:t>
      </w:r>
    </w:p>
    <w:p w14:paraId="6220842A" w14:textId="77777777" w:rsidR="00AA0116" w:rsidRDefault="00AA0116" w:rsidP="003A6723">
      <w:r>
        <w:t>Daarnaast wordt beschreven welke afspraken we maken over het omgaan met problematisch middelengebruik en verslaving.</w:t>
      </w:r>
    </w:p>
    <w:p w14:paraId="147B2CBB" w14:textId="77777777" w:rsidR="00AA0116" w:rsidRDefault="00AA0116" w:rsidP="003A6723"/>
    <w:p w14:paraId="546FC3DF" w14:textId="77777777" w:rsidR="00AA0116" w:rsidRDefault="00AA0116" w:rsidP="003A6723">
      <w:r>
        <w:t>De afspraken zijn vooral gericht op veilig en gezond werken in een open sfeer, waarin problemen op dit gebied bespreekbaar zijn en waarin kennis over het effect van middelengebruik op de werkvloer, beschikbaar is.</w:t>
      </w:r>
    </w:p>
    <w:p w14:paraId="5EBA15DB" w14:textId="6D05433B" w:rsidR="00AA0116" w:rsidRDefault="00AA0116" w:rsidP="003A6723">
      <w:r>
        <w:t>Daarnaast richten we ons op het bieden van begeleiding en zorg aan mensen die kampen met problematisch middelengebruik of een verslaving.</w:t>
      </w:r>
    </w:p>
    <w:p w14:paraId="02079E6A" w14:textId="59829250" w:rsidR="001F26DB" w:rsidRDefault="001F26DB" w:rsidP="003A6723"/>
    <w:p w14:paraId="0133E806" w14:textId="37471D5D" w:rsidR="001F26DB" w:rsidRDefault="001F26DB" w:rsidP="003A6723">
      <w:r>
        <w:t xml:space="preserve">Met de invoering van het Nieuwe Werken zijn werknemers niet uitsluitend op locaties van de gemeente aan het werk, maar ook thuis of </w:t>
      </w:r>
      <w:proofErr w:type="spellStart"/>
      <w:r>
        <w:t>plaatsongebonden</w:t>
      </w:r>
      <w:proofErr w:type="spellEnd"/>
      <w:r>
        <w:t xml:space="preserve">. De afspraken uit dit hoofdstuk zijn ook op die werklocaties van toepassing. </w:t>
      </w:r>
    </w:p>
    <w:p w14:paraId="23E55637" w14:textId="77777777" w:rsidR="00AA0116" w:rsidRDefault="00AA0116" w:rsidP="003A6723"/>
    <w:p w14:paraId="302945C9" w14:textId="77777777" w:rsidR="00AA0116" w:rsidRPr="004A570E" w:rsidRDefault="00AA0116" w:rsidP="003A6723">
      <w:pPr>
        <w:rPr>
          <w:b/>
          <w:bCs/>
        </w:rPr>
      </w:pPr>
      <w:r w:rsidRPr="004A570E">
        <w:rPr>
          <w:b/>
          <w:bCs/>
        </w:rPr>
        <w:t>Toepassingsbereik:</w:t>
      </w:r>
    </w:p>
    <w:p w14:paraId="3A6706A3" w14:textId="77777777" w:rsidR="00AA0116" w:rsidRDefault="00AA0116" w:rsidP="003A6723">
      <w:r>
        <w:t>Dit hoofdstuk is van toepassing op alle medewerkers van de gemeente Drimmelen, mensen die in opdracht van de gemeente Drimmelen werken, ZZP-</w:t>
      </w:r>
      <w:proofErr w:type="spellStart"/>
      <w:r>
        <w:t>ers</w:t>
      </w:r>
      <w:proofErr w:type="spellEnd"/>
      <w:r>
        <w:t>, gedetacheerden, uitzendkrachten en stagiaires.</w:t>
      </w:r>
    </w:p>
    <w:p w14:paraId="1D767428" w14:textId="77777777" w:rsidR="00AA0116" w:rsidRDefault="00AA0116" w:rsidP="003A6723"/>
    <w:p w14:paraId="6452ED4F" w14:textId="77777777" w:rsidR="00AA0116" w:rsidRPr="004A570E" w:rsidRDefault="00AA0116" w:rsidP="003A6723">
      <w:pPr>
        <w:rPr>
          <w:b/>
          <w:bCs/>
        </w:rPr>
      </w:pPr>
      <w:r w:rsidRPr="004A570E">
        <w:rPr>
          <w:b/>
          <w:bCs/>
        </w:rPr>
        <w:t>Uitgangspunten:</w:t>
      </w:r>
    </w:p>
    <w:p w14:paraId="5C66D42D" w14:textId="0A24A916" w:rsidR="00AA0116" w:rsidRDefault="00AA0116" w:rsidP="003A6723">
      <w:r>
        <w:t xml:space="preserve">We zetten in op veilig en gezond werken. </w:t>
      </w:r>
      <w:r w:rsidR="00E04440">
        <w:t xml:space="preserve">Het gebruik van alcohol en/of drugs door werknemers kan gezondheidsproblemen veroorzaken en het functioneren negatief beïnvloeden. Daarnaast kan zowel de veiligheid van de werknemer als zijn omgeving in het geding zijn. Dit is zeker zo wanneer het werk hoge eisen stelt aan het reactie- en beoordelingsvermogen. </w:t>
      </w:r>
    </w:p>
    <w:p w14:paraId="1E1974EA" w14:textId="0D86AE95" w:rsidR="00E04440" w:rsidRDefault="00E04440" w:rsidP="003A6723">
      <w:r>
        <w:t>De gemeente Drimmelen wil deze problemen voorkomen door een gericht beleid. Hierbij hebben zowel werkgever als werknemer een verantwoordelijkheid. Omdat medicijnen invloed kunnen hebben op het reactie- en beoordelingsvermogen van een werknemer, wordt medicijngebruik ook onder de reikwijdte van dit protocol geschaard.</w:t>
      </w:r>
    </w:p>
    <w:p w14:paraId="6FE6B270" w14:textId="77777777" w:rsidR="00AA0116" w:rsidRDefault="00AA0116" w:rsidP="003A6723"/>
    <w:p w14:paraId="005868B4" w14:textId="18BBD08C" w:rsidR="00AA0116" w:rsidRDefault="00A25151" w:rsidP="00AA0116">
      <w:pPr>
        <w:pStyle w:val="Lijstalinea"/>
        <w:numPr>
          <w:ilvl w:val="0"/>
          <w:numId w:val="23"/>
        </w:numPr>
      </w:pPr>
      <w:r>
        <w:t>De inzet is</w:t>
      </w:r>
      <w:r w:rsidR="00AA0116">
        <w:t xml:space="preserve"> op preventie omdat dat het risico op het ontstaan van problematisch middelengebruik en verslaving verkleint. </w:t>
      </w:r>
    </w:p>
    <w:p w14:paraId="5AB57829" w14:textId="703017F9" w:rsidR="00AA0116" w:rsidRPr="007D7651" w:rsidRDefault="00AA0116" w:rsidP="00AA0116">
      <w:pPr>
        <w:pStyle w:val="Lijstalinea"/>
        <w:numPr>
          <w:ilvl w:val="1"/>
          <w:numId w:val="23"/>
        </w:numPr>
      </w:pPr>
      <w:r w:rsidRPr="007D7651">
        <w:t xml:space="preserve">medewerkers </w:t>
      </w:r>
      <w:r w:rsidR="00A25151" w:rsidRPr="007D7651">
        <w:t xml:space="preserve">worden </w:t>
      </w:r>
      <w:r w:rsidRPr="007D7651">
        <w:t>bewust</w:t>
      </w:r>
      <w:r w:rsidR="00A25151" w:rsidRPr="007D7651">
        <w:t xml:space="preserve"> gemaakt</w:t>
      </w:r>
      <w:r w:rsidRPr="007D7651">
        <w:t xml:space="preserve"> van de voordelen van een gezonde leefstijl en informeren hen over de risico’s van middelengebruik en verslaving.</w:t>
      </w:r>
    </w:p>
    <w:p w14:paraId="2D45A41B" w14:textId="5018065E" w:rsidR="00AA0116" w:rsidRPr="007D7651" w:rsidRDefault="00A25151" w:rsidP="00AA0116">
      <w:pPr>
        <w:pStyle w:val="Lijstalinea"/>
        <w:numPr>
          <w:ilvl w:val="0"/>
          <w:numId w:val="23"/>
        </w:numPr>
      </w:pPr>
      <w:r w:rsidRPr="007D7651">
        <w:t>Er is</w:t>
      </w:r>
      <w:r w:rsidR="00AA0116" w:rsidRPr="007D7651">
        <w:t xml:space="preserve"> </w:t>
      </w:r>
      <w:r w:rsidRPr="007D7651">
        <w:t>e</w:t>
      </w:r>
      <w:r w:rsidR="00AA0116" w:rsidRPr="007D7651">
        <w:t>en open bedrijfscultuur waarin alcohol-, drugs- en medicijngebruik bespreekbaar is.</w:t>
      </w:r>
    </w:p>
    <w:p w14:paraId="63B5590E" w14:textId="77777777" w:rsidR="00AA0116" w:rsidRPr="007D7651" w:rsidRDefault="00AA0116" w:rsidP="00AA0116">
      <w:pPr>
        <w:pStyle w:val="Lijstalinea"/>
        <w:numPr>
          <w:ilvl w:val="1"/>
          <w:numId w:val="23"/>
        </w:numPr>
      </w:pPr>
      <w:r w:rsidRPr="007D7651">
        <w:t>Medewerkers durven problemen aan te kaarten en hulp te zoeken als dat nodig is.</w:t>
      </w:r>
    </w:p>
    <w:p w14:paraId="3F264ABC" w14:textId="77777777" w:rsidR="00AA0116" w:rsidRPr="007D7651" w:rsidRDefault="00AA0116" w:rsidP="00AA0116"/>
    <w:p w14:paraId="1305FEDB" w14:textId="77777777" w:rsidR="00760BD2" w:rsidRDefault="00AA0116" w:rsidP="00760BD2">
      <w:pPr>
        <w:rPr>
          <w:b/>
          <w:bCs/>
        </w:rPr>
      </w:pPr>
      <w:r w:rsidRPr="00760BD2">
        <w:rPr>
          <w:b/>
          <w:bCs/>
        </w:rPr>
        <w:t>Regels en Afspraken:</w:t>
      </w:r>
    </w:p>
    <w:p w14:paraId="2021F1CB" w14:textId="47BF5AAA" w:rsidR="00AA0116" w:rsidRPr="00760BD2" w:rsidRDefault="00BD23EE" w:rsidP="00760BD2">
      <w:pPr>
        <w:pStyle w:val="Lijstalinea"/>
        <w:numPr>
          <w:ilvl w:val="0"/>
          <w:numId w:val="26"/>
        </w:numPr>
        <w:rPr>
          <w:b/>
          <w:bCs/>
        </w:rPr>
      </w:pPr>
      <w:r w:rsidRPr="00760BD2">
        <w:t>Medewerkers</w:t>
      </w:r>
      <w:r w:rsidRPr="007D7651">
        <w:t xml:space="preserve"> verrichten hun werkzaamheden nuchter. </w:t>
      </w:r>
      <w:r w:rsidR="00E04440" w:rsidRPr="007D7651">
        <w:t>Het is niet toegestaan om voorafgaand of tijdens het werk alcohol en</w:t>
      </w:r>
      <w:r w:rsidR="00E04440">
        <w:t>/of drugs te gebruiken</w:t>
      </w:r>
      <w:r w:rsidR="001F26DB">
        <w:t xml:space="preserve">. </w:t>
      </w:r>
      <w:r w:rsidR="00E04440">
        <w:t xml:space="preserve"> </w:t>
      </w:r>
    </w:p>
    <w:p w14:paraId="5145BFC7" w14:textId="77777777" w:rsidR="00BD23EE" w:rsidRDefault="00BD23EE" w:rsidP="00BD23EE">
      <w:pPr>
        <w:pStyle w:val="Lijstalinea"/>
        <w:numPr>
          <w:ilvl w:val="0"/>
          <w:numId w:val="23"/>
        </w:numPr>
      </w:pPr>
      <w:r>
        <w:t xml:space="preserve">Medewerkers die door een arts voorgeschreven medicijnen gebruiken die van invloed zijn op het reactievermogen en daarmee een risico vormen voor de </w:t>
      </w:r>
      <w:r>
        <w:lastRenderedPageBreak/>
        <w:t>veiligheid nemen hierover contact op met de arbodienst. Samen met de arbodienst wordt beoordeeld of de werkzaamheden moeten worden aangepast. Hierover vindt ook overleg plaats met de afdelingsmanager.</w:t>
      </w:r>
    </w:p>
    <w:p w14:paraId="7BDB169F" w14:textId="4E939F5D" w:rsidR="00BD23EE" w:rsidRDefault="00A25151" w:rsidP="00BD23EE">
      <w:pPr>
        <w:pStyle w:val="Lijstalinea"/>
        <w:numPr>
          <w:ilvl w:val="0"/>
          <w:numId w:val="23"/>
        </w:numPr>
      </w:pPr>
      <w:r>
        <w:t>M</w:t>
      </w:r>
      <w:r w:rsidR="00BD23EE">
        <w:t xml:space="preserve">edewerkers die te maken hebben met problematisch middelengebruik of een verslaving </w:t>
      </w:r>
      <w:r>
        <w:t>zoeken hiervoor hulp</w:t>
      </w:r>
      <w:r w:rsidR="00BD23EE">
        <w:t xml:space="preserve">. </w:t>
      </w:r>
      <w:r>
        <w:t>De werkgever ondersteunt</w:t>
      </w:r>
      <w:r w:rsidR="00BD23EE">
        <w:t xml:space="preserve"> medewerkers bij hun herstel en indien nodig ook bij hun re-integratie.</w:t>
      </w:r>
    </w:p>
    <w:p w14:paraId="651B8E1F" w14:textId="5774BF5D" w:rsidR="00E04440" w:rsidRDefault="00BD23EE" w:rsidP="00BD23EE">
      <w:pPr>
        <w:pStyle w:val="Lijstalinea"/>
        <w:numPr>
          <w:ilvl w:val="0"/>
          <w:numId w:val="23"/>
        </w:numPr>
      </w:pPr>
      <w:r>
        <w:t xml:space="preserve">Tijdens </w:t>
      </w:r>
      <w:proofErr w:type="spellStart"/>
      <w:r>
        <w:t>werkgerelateerde</w:t>
      </w:r>
      <w:proofErr w:type="spellEnd"/>
      <w:r>
        <w:t xml:space="preserve"> bijeenkomsten,</w:t>
      </w:r>
      <w:r w:rsidR="00E04440">
        <w:t xml:space="preserve"> door de gemeente georganiseerd</w:t>
      </w:r>
      <w:r>
        <w:t xml:space="preserve">, </w:t>
      </w:r>
      <w:r w:rsidR="005F26EA">
        <w:t xml:space="preserve">die gehouden worden in of rond de gemeentelijke gebouwen, </w:t>
      </w:r>
      <w:r>
        <w:t>wordt geen alcohol geschonken</w:t>
      </w:r>
      <w:r w:rsidR="008C12DC">
        <w:t xml:space="preserve"> en gedronken</w:t>
      </w:r>
      <w:r>
        <w:t xml:space="preserve">. </w:t>
      </w:r>
      <w:r w:rsidR="00E04440">
        <w:t>Uitzondering op deze regel is van toepassing bij georganiseerde recepties of personeelsbijeenkomsten. Hierbij wordt alleen alcohol geschonken als de bijeenkomst aan het eind van de werkdag georganiseerd is. Overmatig alcoholgebruik bij gemeentelijke borrels wordt niet geaccepteerd.</w:t>
      </w:r>
    </w:p>
    <w:p w14:paraId="1EFFD018" w14:textId="3481A78B" w:rsidR="00BD23EE" w:rsidRPr="001F26DB" w:rsidRDefault="00A25151" w:rsidP="001F26DB">
      <w:pPr>
        <w:pStyle w:val="Lijstalinea"/>
        <w:numPr>
          <w:ilvl w:val="0"/>
          <w:numId w:val="23"/>
        </w:numPr>
      </w:pPr>
      <w:r>
        <w:t>De organisatie van de bijeenkomst wordt gevraagd vooraf na te denken of alcohol bij de bijeenkomst passend is en of er goede alcoholvrije varianten zijn. Bij bijeenkomsten met of over jeugd wordt per definitie geen alcohol geschonken. We hanteren dan NIX18.</w:t>
      </w:r>
    </w:p>
    <w:p w14:paraId="41AFFCA1" w14:textId="4422419F" w:rsidR="005F26EA" w:rsidRDefault="005F26EA" w:rsidP="00BD23EE">
      <w:pPr>
        <w:pStyle w:val="Lijstalinea"/>
        <w:numPr>
          <w:ilvl w:val="0"/>
          <w:numId w:val="23"/>
        </w:numPr>
      </w:pPr>
      <w:r>
        <w:t xml:space="preserve">Wordt een </w:t>
      </w:r>
      <w:proofErr w:type="spellStart"/>
      <w:r>
        <w:t>werkgerelateerde</w:t>
      </w:r>
      <w:proofErr w:type="spellEnd"/>
      <w:r>
        <w:t xml:space="preserve"> bijeenkomst, die in eigen tijd wordt bijgewoond, in bijvoorbeeld een café of restaurant gehouden, bijvoorbeeld een afscheidsetentje voor een </w:t>
      </w:r>
      <w:proofErr w:type="spellStart"/>
      <w:r>
        <w:t>pensionada</w:t>
      </w:r>
      <w:proofErr w:type="spellEnd"/>
      <w:r>
        <w:t>, dan mag er alcoholhoudende drank ge</w:t>
      </w:r>
      <w:r w:rsidR="008C12DC">
        <w:t xml:space="preserve">dronken </w:t>
      </w:r>
      <w:r>
        <w:t xml:space="preserve">worden. Medewerkers moeten zich wel altijd bewust zijn van de voorbeeldfunctie die zij als gemeentelijk medewerker hebben. </w:t>
      </w:r>
      <w:r w:rsidR="00E04440">
        <w:t>Overmatig alcoholgebruik wordt niet geaccepteerd.</w:t>
      </w:r>
    </w:p>
    <w:p w14:paraId="713C5889" w14:textId="3CBBF4E4" w:rsidR="00A25151" w:rsidRDefault="00A25151" w:rsidP="00BD23EE">
      <w:pPr>
        <w:pStyle w:val="Lijstalinea"/>
        <w:numPr>
          <w:ilvl w:val="0"/>
          <w:numId w:val="23"/>
        </w:numPr>
      </w:pPr>
      <w:r>
        <w:t xml:space="preserve">Afdelingsmanagers spreken medewerkers aan en zorgen ervoor dat er een cultuur is waarin ook medewerkers elkaar aan kunnen spreken over het alcohol- en/of drugsgebruik. Voorafgaand aan een bijeenkomst heeft de afdelingsmanager aandacht voor de afspraken uit dit hoofdstuk en wijst de medewerkers daar op. </w:t>
      </w:r>
    </w:p>
    <w:p w14:paraId="56DEE5C9" w14:textId="77777777" w:rsidR="00BD23EE" w:rsidRDefault="00BD23EE" w:rsidP="00BD23EE"/>
    <w:p w14:paraId="40222B48" w14:textId="77777777" w:rsidR="00BD23EE" w:rsidRPr="004A570E" w:rsidRDefault="00BD23EE" w:rsidP="00BD23EE">
      <w:pPr>
        <w:rPr>
          <w:b/>
          <w:bCs/>
        </w:rPr>
      </w:pPr>
      <w:r w:rsidRPr="004A570E">
        <w:rPr>
          <w:b/>
          <w:bCs/>
        </w:rPr>
        <w:t>Preventie en bewustwording:</w:t>
      </w:r>
    </w:p>
    <w:p w14:paraId="79E34C22" w14:textId="70B128BD" w:rsidR="00BD23EE" w:rsidRDefault="00BD23EE" w:rsidP="00BD23EE">
      <w:r>
        <w:t>Voorlichting en scholing over (de effecten) van alcohol, drugs en medicijnen maakt de medewerker bewuster van de risico’s van alcohol, drugs en medicijnen voor de eigen gezondheid en voor het werk.</w:t>
      </w:r>
      <w:r w:rsidR="00A25151">
        <w:t xml:space="preserve"> Waar nodig worden cursussen en trainingen georganiseerd en wordt voorlichting gegeven.</w:t>
      </w:r>
    </w:p>
    <w:p w14:paraId="1FECB288" w14:textId="77777777" w:rsidR="00BD23EE" w:rsidRDefault="00BD23EE" w:rsidP="00BD23EE"/>
    <w:p w14:paraId="5689E0C0" w14:textId="77777777" w:rsidR="00BD23EE" w:rsidRDefault="00BD23EE" w:rsidP="00BD23EE">
      <w:r>
        <w:t xml:space="preserve">We trainen de leidinggevenden omdat dit helpt bij </w:t>
      </w:r>
      <w:proofErr w:type="spellStart"/>
      <w:r>
        <w:t>vroegsignalering</w:t>
      </w:r>
      <w:proofErr w:type="spellEnd"/>
      <w:r>
        <w:t>. Gespreksvoering over het onderwerp helpt om ergere problemen te voorkomen.</w:t>
      </w:r>
    </w:p>
    <w:p w14:paraId="027FFB52" w14:textId="77777777" w:rsidR="00BD23EE" w:rsidRDefault="00BD23EE" w:rsidP="00BD23EE"/>
    <w:p w14:paraId="02D93CE7" w14:textId="32089C50" w:rsidR="00BD23EE" w:rsidRDefault="00BD23EE" w:rsidP="00BD23EE">
      <w:pPr>
        <w:pStyle w:val="Lijstalinea"/>
        <w:numPr>
          <w:ilvl w:val="0"/>
          <w:numId w:val="23"/>
        </w:numPr>
      </w:pPr>
      <w:r>
        <w:t>De gemeente Drimmelen doet</w:t>
      </w:r>
      <w:r w:rsidR="00A25151">
        <w:t xml:space="preserve"> zo veel als mogelijk</w:t>
      </w:r>
      <w:r>
        <w:t xml:space="preserve"> actief mee aan de </w:t>
      </w:r>
      <w:proofErr w:type="spellStart"/>
      <w:r>
        <w:t>battle</w:t>
      </w:r>
      <w:proofErr w:type="spellEnd"/>
      <w:r>
        <w:t xml:space="preserve"> ‘Dry </w:t>
      </w:r>
      <w:proofErr w:type="spellStart"/>
      <w:r>
        <w:t>January</w:t>
      </w:r>
      <w:proofErr w:type="spellEnd"/>
      <w:r>
        <w:t>’.</w:t>
      </w:r>
      <w:r w:rsidR="00A25151">
        <w:t xml:space="preserve"> Dit wordt gestimuleerd via intranet.</w:t>
      </w:r>
    </w:p>
    <w:p w14:paraId="630221AA" w14:textId="77777777" w:rsidR="00BD23EE" w:rsidRDefault="00BD23EE" w:rsidP="00BD23EE">
      <w:pPr>
        <w:pStyle w:val="Lijstalinea"/>
        <w:numPr>
          <w:ilvl w:val="0"/>
          <w:numId w:val="23"/>
        </w:numPr>
      </w:pPr>
      <w:r>
        <w:t>Onze medewerkers kunnen het personeelshandboek met daarin dit hoofdstuk vinden op intranet</w:t>
      </w:r>
    </w:p>
    <w:p w14:paraId="63D26CFD" w14:textId="79926091" w:rsidR="00BD23EE" w:rsidRDefault="00A25151" w:rsidP="00BD23EE">
      <w:pPr>
        <w:pStyle w:val="Lijstalinea"/>
        <w:numPr>
          <w:ilvl w:val="0"/>
          <w:numId w:val="23"/>
        </w:numPr>
      </w:pPr>
      <w:r>
        <w:t>M</w:t>
      </w:r>
      <w:r w:rsidR="00BD23EE">
        <w:t>edewerkers</w:t>
      </w:r>
      <w:r>
        <w:t xml:space="preserve"> worden via P&amp;O geïnformeerd</w:t>
      </w:r>
      <w:r w:rsidR="00BD23EE">
        <w:t xml:space="preserve"> over waar ze terecht kunnen voor vertrouwelijk advies en hulp.</w:t>
      </w:r>
    </w:p>
    <w:p w14:paraId="1AAC103C" w14:textId="77777777" w:rsidR="00BD23EE" w:rsidRDefault="00BD23EE" w:rsidP="00BD23EE"/>
    <w:p w14:paraId="55F79DF8" w14:textId="77777777" w:rsidR="00BD23EE" w:rsidRPr="004A570E" w:rsidRDefault="00BD23EE" w:rsidP="00BD23EE">
      <w:pPr>
        <w:rPr>
          <w:b/>
          <w:bCs/>
        </w:rPr>
      </w:pPr>
      <w:r w:rsidRPr="004A570E">
        <w:rPr>
          <w:b/>
          <w:bCs/>
        </w:rPr>
        <w:t>Begeleiding en zorg</w:t>
      </w:r>
    </w:p>
    <w:p w14:paraId="17741A93" w14:textId="6A4478F4" w:rsidR="00BD23EE" w:rsidRDefault="00A25151" w:rsidP="00BD23EE">
      <w:r>
        <w:t>Het is van belang om problematisch middelengebruik in een zo vroeg mogelijk stadium te signaleren en bespreekbaar te maken (</w:t>
      </w:r>
      <w:proofErr w:type="spellStart"/>
      <w:r>
        <w:t>vroegsignalering</w:t>
      </w:r>
      <w:proofErr w:type="spellEnd"/>
      <w:r>
        <w:t xml:space="preserve">). </w:t>
      </w:r>
      <w:r w:rsidR="00BD23EE">
        <w:t xml:space="preserve">Het is van belang dat een medewerker die te maken heeft met problematisch middelengebruik zo snel mogelijk hulp krijgt. </w:t>
      </w:r>
    </w:p>
    <w:p w14:paraId="5C2C26F5" w14:textId="731A65B3" w:rsidR="00BD23EE" w:rsidRDefault="00BD23EE" w:rsidP="00BD23EE">
      <w:r>
        <w:t>De begeleiding en zorg kan dan op een bescheiden niveau worden ingezet.</w:t>
      </w:r>
    </w:p>
    <w:p w14:paraId="24DF6FA1" w14:textId="77777777" w:rsidR="00BD23EE" w:rsidRDefault="00BD23EE" w:rsidP="00BD23EE">
      <w:r>
        <w:t>Hoe ernstiger de problemen, des te ingrijpender en langduriger het herstelproces zal zijn.</w:t>
      </w:r>
    </w:p>
    <w:p w14:paraId="2ACA392C" w14:textId="77777777" w:rsidR="00BD23EE" w:rsidRDefault="00BD23EE" w:rsidP="00BD23EE"/>
    <w:p w14:paraId="2B0023FA" w14:textId="1A9BB94A" w:rsidR="00BD23EE" w:rsidRDefault="00A25151" w:rsidP="00BD23EE">
      <w:pPr>
        <w:pStyle w:val="Lijstalinea"/>
        <w:numPr>
          <w:ilvl w:val="0"/>
          <w:numId w:val="23"/>
        </w:numPr>
      </w:pPr>
      <w:r>
        <w:lastRenderedPageBreak/>
        <w:t>M</w:t>
      </w:r>
      <w:r w:rsidR="00BD23EE">
        <w:t>edewerkers</w:t>
      </w:r>
      <w:r>
        <w:t xml:space="preserve"> worden</w:t>
      </w:r>
      <w:r w:rsidR="00BD23EE">
        <w:t xml:space="preserve"> bij een vermoeden van problemen met alcohol, drugs of medicijnen </w:t>
      </w:r>
      <w:r w:rsidR="00EA0950">
        <w:t>doorverwezen</w:t>
      </w:r>
      <w:r w:rsidR="00BD23EE">
        <w:t xml:space="preserve"> naar de arbodienst</w:t>
      </w:r>
      <w:r w:rsidR="004A570E">
        <w:t>.</w:t>
      </w:r>
    </w:p>
    <w:p w14:paraId="3F71033D" w14:textId="77777777" w:rsidR="004A570E" w:rsidRDefault="004A570E" w:rsidP="004A570E"/>
    <w:p w14:paraId="6D9617B2" w14:textId="77777777" w:rsidR="004A570E" w:rsidRDefault="004A570E" w:rsidP="004A570E"/>
    <w:p w14:paraId="3217EE04" w14:textId="77777777" w:rsidR="004A570E" w:rsidRPr="004A570E" w:rsidRDefault="004A570E" w:rsidP="004A570E">
      <w:pPr>
        <w:rPr>
          <w:b/>
          <w:bCs/>
        </w:rPr>
      </w:pPr>
      <w:r w:rsidRPr="004A570E">
        <w:rPr>
          <w:b/>
          <w:bCs/>
        </w:rPr>
        <w:t>Handhaving en sancties:</w:t>
      </w:r>
    </w:p>
    <w:p w14:paraId="5B12EE16" w14:textId="588F8D37" w:rsidR="004A570E" w:rsidRDefault="004A570E" w:rsidP="004A570E">
      <w:pPr>
        <w:pStyle w:val="Lijstalinea"/>
        <w:numPr>
          <w:ilvl w:val="0"/>
          <w:numId w:val="23"/>
        </w:numPr>
      </w:pPr>
      <w:r>
        <w:t xml:space="preserve">Bij een vermoeden van overtreding van de regels wordt dit zo snel mogelijk </w:t>
      </w:r>
      <w:r w:rsidR="00545C61">
        <w:t xml:space="preserve">door de afdelingsmanager, ondersteunt door P&amp;O, </w:t>
      </w:r>
      <w:r>
        <w:t>besproken met de betrokken medewerker.</w:t>
      </w:r>
    </w:p>
    <w:p w14:paraId="0044ABA5" w14:textId="77777777" w:rsidR="004A570E" w:rsidRDefault="004A570E" w:rsidP="004A570E">
      <w:pPr>
        <w:pStyle w:val="Lijstalinea"/>
        <w:numPr>
          <w:ilvl w:val="0"/>
          <w:numId w:val="23"/>
        </w:numPr>
      </w:pPr>
      <w:r>
        <w:t xml:space="preserve">Wanneer er sprake is van onder invloed zijn op het werk legt de medewerker de werkzaamheden direct neer. </w:t>
      </w:r>
    </w:p>
    <w:p w14:paraId="657990C3" w14:textId="285BB015" w:rsidR="004A570E" w:rsidRDefault="004A570E" w:rsidP="004A570E">
      <w:pPr>
        <w:pStyle w:val="Lijstalinea"/>
        <w:numPr>
          <w:ilvl w:val="0"/>
          <w:numId w:val="23"/>
        </w:numPr>
      </w:pPr>
      <w:r>
        <w:t xml:space="preserve">De afdelingsmanager mag niet rechtstreeks vragen of </w:t>
      </w:r>
      <w:r w:rsidR="00545C61">
        <w:t>de medewerker</w:t>
      </w:r>
      <w:r>
        <w:t xml:space="preserve"> dronken of verslaafd </w:t>
      </w:r>
      <w:r w:rsidR="00545C61">
        <w:t>is</w:t>
      </w:r>
      <w:r>
        <w:t xml:space="preserve">. </w:t>
      </w:r>
      <w:r w:rsidR="0092678F">
        <w:t xml:space="preserve">De afdelingsmanager kan wel aangeven dat hij/zij alcohol ruikt of bloeddoorlopen ogen ziet etc. </w:t>
      </w:r>
      <w:r>
        <w:t>Hierover wordt ook geen informatie in het personeelsdossier opgeslagen.</w:t>
      </w:r>
    </w:p>
    <w:p w14:paraId="1222FFEF" w14:textId="77777777" w:rsidR="00545C61" w:rsidRDefault="00545C61" w:rsidP="004A570E">
      <w:pPr>
        <w:pStyle w:val="Lijstalinea"/>
        <w:numPr>
          <w:ilvl w:val="0"/>
          <w:numId w:val="23"/>
        </w:numPr>
      </w:pPr>
      <w:r>
        <w:t>M</w:t>
      </w:r>
      <w:r w:rsidR="004A570E">
        <w:t xml:space="preserve">iddelengebruik of verslaving </w:t>
      </w:r>
      <w:r>
        <w:t xml:space="preserve">waar het functioneren onder lijdt </w:t>
      </w:r>
      <w:r w:rsidR="004A570E">
        <w:t>is geen directe reden voor sancties omdat er sprake is van ziekte.</w:t>
      </w:r>
    </w:p>
    <w:p w14:paraId="03B36F0C" w14:textId="718B2C6E" w:rsidR="004A570E" w:rsidRDefault="00545C61" w:rsidP="004A570E">
      <w:pPr>
        <w:pStyle w:val="Lijstalinea"/>
        <w:numPr>
          <w:ilvl w:val="0"/>
          <w:numId w:val="23"/>
        </w:numPr>
      </w:pPr>
      <w:r>
        <w:t>Daar waar nodig wordt de arbodienst ingeschakeld. Ook wordt de medewerker geattendeerd op hulp die de huisarts kan bieden.</w:t>
      </w:r>
      <w:r w:rsidR="004A570E">
        <w:t xml:space="preserve"> </w:t>
      </w:r>
    </w:p>
    <w:p w14:paraId="15B7D7EF" w14:textId="77777777" w:rsidR="004A570E" w:rsidRDefault="004A570E" w:rsidP="004A570E">
      <w:pPr>
        <w:pStyle w:val="Lijstalinea"/>
        <w:numPr>
          <w:ilvl w:val="0"/>
          <w:numId w:val="23"/>
        </w:numPr>
      </w:pPr>
      <w:r>
        <w:t>Wanneer iemand zich niet houdt aan de regels of gemaakte afspraken, het probleem niet wil erkennen of niet meewerkt aan herstel, kan dit wel tot een sanctie leiden. Welke sanctie wordt opgelegd is afhankelijk van de omstandigheden. Bij het opleggen van een sanctie is hoofdstuk 24: Sancties, van toepassing.</w:t>
      </w:r>
    </w:p>
    <w:p w14:paraId="48E3A49F" w14:textId="77777777" w:rsidR="00FB2A87" w:rsidRDefault="00FB2A87"/>
    <w:p w14:paraId="602F3576" w14:textId="77777777" w:rsidR="00FB2A87" w:rsidRDefault="00FB2A87"/>
    <w:p w14:paraId="0E22D792" w14:textId="77777777" w:rsidR="004A570E" w:rsidRDefault="004A570E">
      <w:r>
        <w:br w:type="page"/>
      </w:r>
    </w:p>
    <w:p w14:paraId="69B4BE80" w14:textId="254E4EBD" w:rsidR="00FB2A87" w:rsidRDefault="00545C61">
      <w:r>
        <w:lastRenderedPageBreak/>
        <w:t>Onderstaande scenario’s zijn afkomstig van het Trimbos-instituut dat wij zien als deskundig orgaan en hun zienswijze volgen.</w:t>
      </w:r>
    </w:p>
    <w:p w14:paraId="482F6B6C" w14:textId="77777777" w:rsidR="00545C61" w:rsidRDefault="00545C61"/>
    <w:p w14:paraId="55FD12C2" w14:textId="77777777" w:rsidR="004A570E" w:rsidRDefault="004A570E" w:rsidP="004A570E">
      <w:r>
        <w:t>Bijlage 1: wat doe ik als leidinggevende wanneer ik vermoed dat een medewerker onder invloed is tijdens het werk?</w:t>
      </w:r>
    </w:p>
    <w:p w14:paraId="68C589A5" w14:textId="77777777" w:rsidR="004A570E" w:rsidRDefault="004A570E" w:rsidP="004A570E"/>
    <w:p w14:paraId="7D3E71BA" w14:textId="77777777" w:rsidR="004A570E" w:rsidRDefault="004A570E" w:rsidP="004A570E">
      <w:r>
        <w:t xml:space="preserve">Stap 1: </w:t>
      </w:r>
      <w:r>
        <w:tab/>
      </w:r>
      <w:r w:rsidR="0069285A">
        <w:t>K</w:t>
      </w:r>
      <w:r>
        <w:t xml:space="preserve">om </w:t>
      </w:r>
      <w:r w:rsidRPr="0069285A">
        <w:rPr>
          <w:b/>
          <w:bCs/>
          <w:i/>
          <w:iCs/>
        </w:rPr>
        <w:t>direct</w:t>
      </w:r>
      <w:r>
        <w:t xml:space="preserve"> in actie</w:t>
      </w:r>
    </w:p>
    <w:p w14:paraId="5F9DF743" w14:textId="56B7DCD1" w:rsidR="004A570E" w:rsidRDefault="004A570E" w:rsidP="004A570E">
      <w:pPr>
        <w:ind w:left="1418"/>
      </w:pPr>
      <w:r>
        <w:t xml:space="preserve">Wanneer je vermoed dat een medewerker onder invloed is tijdens het werk, om je altijd in actie. </w:t>
      </w:r>
      <w:r w:rsidR="00545C61">
        <w:t>P&amp;O ondersteunt hierbij.</w:t>
      </w:r>
    </w:p>
    <w:p w14:paraId="4A23A792" w14:textId="77777777" w:rsidR="004A570E" w:rsidRDefault="004A570E" w:rsidP="004A570E">
      <w:pPr>
        <w:ind w:left="1418"/>
      </w:pPr>
    </w:p>
    <w:p w14:paraId="54E06AE6" w14:textId="77777777" w:rsidR="004A570E" w:rsidRDefault="004A570E" w:rsidP="004A570E">
      <w:r>
        <w:t>Stap 2:</w:t>
      </w:r>
      <w:r>
        <w:tab/>
        <w:t>Ga in gesprek met de medewerker</w:t>
      </w:r>
    </w:p>
    <w:p w14:paraId="4071D1BF" w14:textId="77777777" w:rsidR="004A570E" w:rsidRDefault="004A570E" w:rsidP="004A570E">
      <w:pPr>
        <w:ind w:left="1418"/>
      </w:pPr>
      <w:r>
        <w:t>Vertel dat je je zorgen maakt om het functioneren en om de veiligheid.</w:t>
      </w:r>
    </w:p>
    <w:p w14:paraId="69885E35" w14:textId="77777777" w:rsidR="004A570E" w:rsidRDefault="004A570E" w:rsidP="004A570E">
      <w:pPr>
        <w:ind w:left="1418"/>
      </w:pPr>
      <w:r>
        <w:t>Informeer de medewerker over de signalen en/of het gedrag dat je hebt waargenomen.</w:t>
      </w:r>
    </w:p>
    <w:p w14:paraId="2F92FE95" w14:textId="77777777" w:rsidR="004A570E" w:rsidRDefault="004A570E" w:rsidP="004A570E">
      <w:pPr>
        <w:ind w:left="1418"/>
      </w:pPr>
    </w:p>
    <w:p w14:paraId="353D601D" w14:textId="77777777" w:rsidR="004A570E" w:rsidRDefault="004A570E" w:rsidP="004A570E">
      <w:r>
        <w:t>Stap 3:</w:t>
      </w:r>
      <w:r>
        <w:tab/>
        <w:t>Houd rekening met verschillende scenario’s</w:t>
      </w:r>
    </w:p>
    <w:p w14:paraId="0E9D050A" w14:textId="77777777" w:rsidR="0069285A" w:rsidRDefault="0069285A" w:rsidP="0069285A">
      <w:pPr>
        <w:ind w:left="1418"/>
      </w:pPr>
      <w:r>
        <w:t>De medewerker kan op verschillende manieren reageren:</w:t>
      </w:r>
    </w:p>
    <w:p w14:paraId="38D71591" w14:textId="77777777" w:rsidR="0069285A" w:rsidRDefault="0069285A" w:rsidP="0069285A">
      <w:pPr>
        <w:ind w:left="1418"/>
      </w:pPr>
    </w:p>
    <w:p w14:paraId="2E6339B6" w14:textId="77777777" w:rsidR="0069285A" w:rsidRDefault="0069285A" w:rsidP="0069285A">
      <w:pPr>
        <w:ind w:left="1418"/>
      </w:pPr>
      <w:r>
        <w:t>Scenario 1: de medewerker ontkent</w:t>
      </w:r>
    </w:p>
    <w:p w14:paraId="2FA9D362" w14:textId="77777777" w:rsidR="0069285A" w:rsidRDefault="0069285A" w:rsidP="0069285A">
      <w:pPr>
        <w:ind w:left="1418"/>
      </w:pPr>
      <w:r>
        <w:t>De medewerker geeft aan dat het vermoeden niet klopt of dat er een andere oorzaak is voor het gedrag. Herhaal wat je geconstateerd hebt en dat je je zorgen maakt om de veiligheid. Houd er rekening mee dat er een andere oorzaak kan zijn voor het gedrag.</w:t>
      </w:r>
    </w:p>
    <w:p w14:paraId="211F2F65" w14:textId="77777777" w:rsidR="0069285A" w:rsidRDefault="0069285A" w:rsidP="0069285A">
      <w:pPr>
        <w:ind w:left="1418"/>
      </w:pPr>
    </w:p>
    <w:p w14:paraId="4469F289" w14:textId="77777777" w:rsidR="0069285A" w:rsidRDefault="0069285A" w:rsidP="0069285A">
      <w:pPr>
        <w:ind w:left="1418"/>
      </w:pPr>
      <w:r>
        <w:t>Scenario 2: de medewerker bevestigd dat het vermoeden klopt</w:t>
      </w:r>
    </w:p>
    <w:p w14:paraId="2F8A3821" w14:textId="77777777" w:rsidR="0069285A" w:rsidRDefault="0069285A" w:rsidP="0069285A">
      <w:pPr>
        <w:ind w:left="1418"/>
      </w:pPr>
      <w:r>
        <w:t>Wanneer de medewerker het vermoeden bevestigd kan je meteen door naar stap 4.</w:t>
      </w:r>
    </w:p>
    <w:p w14:paraId="649812F7" w14:textId="77777777" w:rsidR="0069285A" w:rsidRDefault="0069285A" w:rsidP="0069285A">
      <w:pPr>
        <w:ind w:left="1418"/>
      </w:pPr>
    </w:p>
    <w:p w14:paraId="391C8AC9" w14:textId="77777777" w:rsidR="0069285A" w:rsidRDefault="0069285A" w:rsidP="0069285A">
      <w:r>
        <w:t>Stap 4:</w:t>
      </w:r>
      <w:r>
        <w:tab/>
        <w:t>Neem maatregelen</w:t>
      </w:r>
    </w:p>
    <w:p w14:paraId="170520EE" w14:textId="77777777" w:rsidR="0069285A" w:rsidRDefault="0069285A" w:rsidP="0069285A">
      <w:pPr>
        <w:pStyle w:val="Lijstalinea"/>
        <w:numPr>
          <w:ilvl w:val="0"/>
          <w:numId w:val="24"/>
        </w:numPr>
      </w:pPr>
      <w:r>
        <w:t>Maak indien nodig duidelijk dat het niet veilig is om te blijven werken en dat de medewerker de werkzaamheden moet neerleggen</w:t>
      </w:r>
    </w:p>
    <w:p w14:paraId="3ACD111E" w14:textId="77777777" w:rsidR="0069285A" w:rsidRDefault="0069285A" w:rsidP="0069285A">
      <w:pPr>
        <w:pStyle w:val="Lijstalinea"/>
        <w:numPr>
          <w:ilvl w:val="0"/>
          <w:numId w:val="24"/>
        </w:numPr>
      </w:pPr>
      <w:r>
        <w:t>Wanneer verder gesprek met de medewerker op dat moment niet mogelijk is omdat hij onder invloed is, zeg dan dat hij direct naar huis moet gaan en maak een nieuwe afspraak voor een gesprek. Dit vindt plaats op de volgende werkdag.</w:t>
      </w:r>
    </w:p>
    <w:p w14:paraId="681690C0" w14:textId="77777777" w:rsidR="0069285A" w:rsidRDefault="0069285A" w:rsidP="0069285A">
      <w:pPr>
        <w:pStyle w:val="Lijstalinea"/>
        <w:numPr>
          <w:ilvl w:val="0"/>
          <w:numId w:val="24"/>
        </w:numPr>
      </w:pPr>
      <w:r>
        <w:t>Regel indien nodig vervoer naar huis voor de medewerker. Laat de medewerker nooit onder invloed zelf autorijden of op de fiets vertrekken.</w:t>
      </w:r>
    </w:p>
    <w:p w14:paraId="44BC0252" w14:textId="77777777" w:rsidR="0069285A" w:rsidRDefault="0069285A" w:rsidP="0069285A"/>
    <w:p w14:paraId="7BB1E531" w14:textId="77777777" w:rsidR="0069285A" w:rsidRDefault="0069285A" w:rsidP="0069285A">
      <w:r>
        <w:t>Stap 5:</w:t>
      </w:r>
      <w:r>
        <w:tab/>
        <w:t>Zorg voor een vervolg</w:t>
      </w:r>
    </w:p>
    <w:p w14:paraId="72B28E18" w14:textId="77777777" w:rsidR="0069285A" w:rsidRDefault="0069285A" w:rsidP="0069285A">
      <w:pPr>
        <w:pStyle w:val="Lijstalinea"/>
        <w:numPr>
          <w:ilvl w:val="0"/>
          <w:numId w:val="24"/>
        </w:numPr>
      </w:pPr>
      <w:r>
        <w:t>Neem de volgende werkdag (telefonisch) contact op met de medewerker om te vragen hoe het gaat</w:t>
      </w:r>
    </w:p>
    <w:p w14:paraId="47023451" w14:textId="77777777" w:rsidR="0069285A" w:rsidRDefault="0069285A" w:rsidP="0069285A">
      <w:pPr>
        <w:pStyle w:val="Lijstalinea"/>
        <w:numPr>
          <w:ilvl w:val="0"/>
          <w:numId w:val="24"/>
        </w:numPr>
      </w:pPr>
      <w:r>
        <w:t>Maak op korte termijn een vervolgafspraak met de medewerker om werkhervatting te bespreken</w:t>
      </w:r>
    </w:p>
    <w:p w14:paraId="3A9DDC2C" w14:textId="77777777" w:rsidR="0069285A" w:rsidRDefault="0069285A" w:rsidP="0069285A">
      <w:pPr>
        <w:pStyle w:val="Lijstalinea"/>
        <w:numPr>
          <w:ilvl w:val="0"/>
          <w:numId w:val="24"/>
        </w:numPr>
      </w:pPr>
      <w:r>
        <w:t>Maak afspraken over hoe het functioneren kan worden verbeterd</w:t>
      </w:r>
    </w:p>
    <w:p w14:paraId="5514482B" w14:textId="77777777" w:rsidR="0069285A" w:rsidRDefault="0069285A" w:rsidP="0069285A">
      <w:pPr>
        <w:ind w:left="1418"/>
      </w:pPr>
    </w:p>
    <w:p w14:paraId="06217EB4" w14:textId="77777777" w:rsidR="0069285A" w:rsidRDefault="0069285A">
      <w:r>
        <w:br w:type="page"/>
      </w:r>
    </w:p>
    <w:p w14:paraId="4E067424" w14:textId="77777777" w:rsidR="0069285A" w:rsidRDefault="0069285A" w:rsidP="0069285A">
      <w:r>
        <w:lastRenderedPageBreak/>
        <w:t>Bijlage 2: wat doe ik als leidinggevende wanneer ik vermoed dat een medewerker te maken heeft met problematisch middelengebruik of verslaving?</w:t>
      </w:r>
    </w:p>
    <w:p w14:paraId="68A25E1F" w14:textId="77777777" w:rsidR="0069285A" w:rsidRDefault="0069285A" w:rsidP="0069285A"/>
    <w:p w14:paraId="3801AB52" w14:textId="77777777" w:rsidR="0069285A" w:rsidRDefault="0069285A" w:rsidP="0069285A">
      <w:r>
        <w:t>Stap 1:</w:t>
      </w:r>
      <w:r>
        <w:tab/>
        <w:t>Kom in actie</w:t>
      </w:r>
    </w:p>
    <w:p w14:paraId="33163D62" w14:textId="77777777" w:rsidR="0069285A" w:rsidRDefault="0069285A" w:rsidP="0069285A">
      <w:pPr>
        <w:pStyle w:val="Lijstalinea"/>
        <w:numPr>
          <w:ilvl w:val="0"/>
          <w:numId w:val="24"/>
        </w:numPr>
      </w:pPr>
      <w:r>
        <w:t>Wanneer je vermoedt dat een medewerker te maken heeft met problematisch middelengebruik of verslaving probeer dit dan zo snel mogelijk bespreekbaar te maken</w:t>
      </w:r>
    </w:p>
    <w:p w14:paraId="773DB536" w14:textId="77777777" w:rsidR="0069285A" w:rsidRDefault="0069285A" w:rsidP="0069285A">
      <w:pPr>
        <w:pStyle w:val="Lijstalinea"/>
        <w:numPr>
          <w:ilvl w:val="0"/>
          <w:numId w:val="24"/>
        </w:numPr>
      </w:pPr>
      <w:r>
        <w:t>Door in gesprek te gaan, toon je zorg voor de medewerker en draag je (mogelijk) bij aan zijn herstel en zorg je ook voor een veilige werkomgeving</w:t>
      </w:r>
    </w:p>
    <w:p w14:paraId="155DC5F1" w14:textId="77777777" w:rsidR="0069285A" w:rsidRDefault="0069285A" w:rsidP="0069285A">
      <w:pPr>
        <w:pStyle w:val="Lijstalinea"/>
        <w:numPr>
          <w:ilvl w:val="0"/>
          <w:numId w:val="24"/>
        </w:numPr>
      </w:pPr>
      <w:r>
        <w:t>Het is goed om al in actie te komen wanneer je ‘slechts’ een vermoeden hebt. Je hoeft niet te wachten tot de situatie uit de hand loopt.</w:t>
      </w:r>
    </w:p>
    <w:p w14:paraId="497F62A0" w14:textId="77777777" w:rsidR="0069285A" w:rsidRDefault="0069285A" w:rsidP="0069285A"/>
    <w:p w14:paraId="36F7772E" w14:textId="77777777" w:rsidR="0069285A" w:rsidRDefault="0069285A" w:rsidP="0069285A">
      <w:r>
        <w:t>Stap 2:</w:t>
      </w:r>
      <w:r>
        <w:tab/>
        <w:t>Wees goed voorbereid</w:t>
      </w:r>
    </w:p>
    <w:p w14:paraId="4EA3FE7F" w14:textId="77777777" w:rsidR="0069285A" w:rsidRDefault="0069285A" w:rsidP="0069285A">
      <w:pPr>
        <w:pStyle w:val="Lijstalinea"/>
        <w:numPr>
          <w:ilvl w:val="0"/>
          <w:numId w:val="24"/>
        </w:numPr>
      </w:pPr>
      <w:r>
        <w:t>Zet de geconstateerde signalen en het gedrag op een rij en zorg ervoor dat de formulering objectief en concreet is</w:t>
      </w:r>
    </w:p>
    <w:p w14:paraId="04671F5D" w14:textId="77777777" w:rsidR="0069285A" w:rsidRDefault="0069285A" w:rsidP="0069285A">
      <w:pPr>
        <w:pStyle w:val="Lijstalinea"/>
        <w:numPr>
          <w:ilvl w:val="1"/>
          <w:numId w:val="24"/>
        </w:numPr>
      </w:pPr>
      <w:r>
        <w:t xml:space="preserve">Op die en die datum is gezien dat… </w:t>
      </w:r>
      <w:proofErr w:type="spellStart"/>
      <w:r>
        <w:t>etc</w:t>
      </w:r>
      <w:proofErr w:type="spellEnd"/>
    </w:p>
    <w:p w14:paraId="032AE25E" w14:textId="77777777" w:rsidR="0069285A" w:rsidRDefault="0069285A" w:rsidP="0069285A">
      <w:pPr>
        <w:pStyle w:val="Lijstalinea"/>
        <w:numPr>
          <w:ilvl w:val="0"/>
          <w:numId w:val="24"/>
        </w:numPr>
      </w:pPr>
      <w:r>
        <w:t>Zorg dat je het beleid over middelengebruik en verslaving kent</w:t>
      </w:r>
    </w:p>
    <w:p w14:paraId="1F3AF0BD" w14:textId="77777777" w:rsidR="0069285A" w:rsidRDefault="0069285A" w:rsidP="0069285A">
      <w:pPr>
        <w:pStyle w:val="Lijstalinea"/>
        <w:numPr>
          <w:ilvl w:val="0"/>
          <w:numId w:val="24"/>
        </w:numPr>
      </w:pPr>
      <w:r>
        <w:t>Maak een afspraak met de medewerker om het vermoeden te bespreken</w:t>
      </w:r>
    </w:p>
    <w:p w14:paraId="33324C2B" w14:textId="77777777" w:rsidR="0069285A" w:rsidRDefault="0069285A" w:rsidP="0069285A">
      <w:pPr>
        <w:pStyle w:val="Lijstalinea"/>
        <w:numPr>
          <w:ilvl w:val="0"/>
          <w:numId w:val="24"/>
        </w:numPr>
      </w:pPr>
      <w:r>
        <w:t>Het is goed je te realiseren dat er vaak meerdere signalen uit de omgeving of meerdere gesprekken nodig zijn</w:t>
      </w:r>
      <w:r w:rsidR="00DB6667">
        <w:t xml:space="preserve"> voordat iemand erkent dat hij hulp nodig heeft of bereid is hulp te zoeken</w:t>
      </w:r>
    </w:p>
    <w:p w14:paraId="2BA0DF5F" w14:textId="77777777" w:rsidR="00DB6667" w:rsidRDefault="00DB6667" w:rsidP="00DB6667"/>
    <w:p w14:paraId="55A5F981" w14:textId="77777777" w:rsidR="00DB6667" w:rsidRDefault="00DB6667" w:rsidP="00DB6667">
      <w:r>
        <w:t>Stap 3:</w:t>
      </w:r>
      <w:r>
        <w:tab/>
        <w:t>Ga in gesprek met de medewerker</w:t>
      </w:r>
    </w:p>
    <w:p w14:paraId="5B61BA54" w14:textId="77777777" w:rsidR="00DB6667" w:rsidRDefault="00DB6667" w:rsidP="00DB6667">
      <w:pPr>
        <w:pStyle w:val="Lijstalinea"/>
        <w:numPr>
          <w:ilvl w:val="0"/>
          <w:numId w:val="24"/>
        </w:numPr>
      </w:pPr>
      <w:r>
        <w:t>Begin het gesprek met de mededeling dat je je zorgen maakt en benoem waargenomen feiten en gedrag</w:t>
      </w:r>
    </w:p>
    <w:p w14:paraId="4F361B01" w14:textId="77777777" w:rsidR="00DB6667" w:rsidRDefault="00DB6667" w:rsidP="00DB6667">
      <w:pPr>
        <w:pStyle w:val="Lijstalinea"/>
        <w:numPr>
          <w:ilvl w:val="0"/>
          <w:numId w:val="24"/>
        </w:numPr>
      </w:pPr>
      <w:r>
        <w:t>Wanneer de medewerker aangeeft hierover nu niet verder te willen praten, maak dan een afspraak om op een ander tijdstip terug te komen op het onderwerp. Zorg dat deze afspraak direct gepland wordt en zorg dat deze afspraak niet wegloopt in de tijd</w:t>
      </w:r>
    </w:p>
    <w:p w14:paraId="69B6E42E" w14:textId="77777777" w:rsidR="00DB6667" w:rsidRDefault="00DB6667" w:rsidP="00DB6667"/>
    <w:p w14:paraId="285CAB5A" w14:textId="77777777" w:rsidR="00DB6667" w:rsidRDefault="00DB6667" w:rsidP="00DB6667">
      <w:r>
        <w:t>Stap 4:</w:t>
      </w:r>
      <w:r>
        <w:tab/>
        <w:t>Geef de medewerker ruimte om te reageren</w:t>
      </w:r>
    </w:p>
    <w:p w14:paraId="06267217" w14:textId="77777777" w:rsidR="00DB6667" w:rsidRDefault="00DB6667" w:rsidP="00DB6667">
      <w:pPr>
        <w:pStyle w:val="Lijstalinea"/>
        <w:numPr>
          <w:ilvl w:val="0"/>
          <w:numId w:val="24"/>
        </w:numPr>
      </w:pPr>
      <w:r>
        <w:t>Geef de ruimte voor emoties. Het kan zijn dat de medewerker ontkent, boos wordt of anderszins emotioneel reageert tijdens het gesprek.</w:t>
      </w:r>
    </w:p>
    <w:p w14:paraId="0BF3A065" w14:textId="77777777" w:rsidR="00DB6667" w:rsidRDefault="00DB6667" w:rsidP="00DB6667">
      <w:pPr>
        <w:pStyle w:val="Lijstalinea"/>
        <w:numPr>
          <w:ilvl w:val="0"/>
          <w:numId w:val="24"/>
        </w:numPr>
      </w:pPr>
      <w:r>
        <w:t>Blijf rustig en houd gepaste afstand</w:t>
      </w:r>
    </w:p>
    <w:p w14:paraId="1C5CF379" w14:textId="77777777" w:rsidR="00DB6667" w:rsidRDefault="00DB6667" w:rsidP="00DB6667"/>
    <w:p w14:paraId="34F525F3" w14:textId="77777777" w:rsidR="00FB2A87" w:rsidRDefault="00FB2A87">
      <w:r>
        <w:br w:type="page"/>
      </w:r>
    </w:p>
    <w:p w14:paraId="3BBDAF92" w14:textId="77777777" w:rsidR="00DB6667" w:rsidRDefault="00DB6667" w:rsidP="00DB6667">
      <w:r>
        <w:lastRenderedPageBreak/>
        <w:t>Stap 5:</w:t>
      </w:r>
      <w:r>
        <w:tab/>
        <w:t>Houd rekening met verschillende scenario’s</w:t>
      </w:r>
    </w:p>
    <w:p w14:paraId="77055B23" w14:textId="77777777" w:rsidR="00B13E41" w:rsidRDefault="00B13E41" w:rsidP="00B13E41">
      <w:pPr>
        <w:ind w:left="1418"/>
      </w:pPr>
      <w:r>
        <w:t>De medewerker kan op verschillende manieren reageren:</w:t>
      </w:r>
    </w:p>
    <w:p w14:paraId="23864B86" w14:textId="77777777" w:rsidR="00B13E41" w:rsidRDefault="00B13E41" w:rsidP="00B13E41">
      <w:pPr>
        <w:ind w:left="1418"/>
      </w:pPr>
    </w:p>
    <w:p w14:paraId="720C0641" w14:textId="77777777" w:rsidR="00B13E41" w:rsidRDefault="00B13E41" w:rsidP="00B13E41">
      <w:pPr>
        <w:ind w:left="1418"/>
      </w:pPr>
      <w:r>
        <w:t>Scenario 1: de medewerker ontkent.</w:t>
      </w:r>
    </w:p>
    <w:p w14:paraId="5258DCC1" w14:textId="77777777" w:rsidR="00B13E41" w:rsidRDefault="00B13E41" w:rsidP="00B13E41">
      <w:pPr>
        <w:ind w:left="1418"/>
      </w:pPr>
      <w:r>
        <w:t>Dit ontkennen kan gericht zijn op de feiten: de medewerker geeft aan dat het vermoeden niet klopt. Het ontkennen kan ook gepaard gaan met het zoeken naar uitvluchten.</w:t>
      </w:r>
    </w:p>
    <w:p w14:paraId="3619BCBE" w14:textId="77777777" w:rsidR="00B13E41" w:rsidRDefault="00B13E41" w:rsidP="00B13E41">
      <w:pPr>
        <w:ind w:left="1418"/>
      </w:pPr>
    </w:p>
    <w:p w14:paraId="146A9CB1" w14:textId="77777777" w:rsidR="00B13E41" w:rsidRDefault="00B13E41" w:rsidP="00B13E41">
      <w:pPr>
        <w:ind w:left="1418"/>
      </w:pPr>
      <w:r>
        <w:t>Scenario 2: de medewerker bevestigt dat het vermoeden klopt</w:t>
      </w:r>
    </w:p>
    <w:p w14:paraId="5909F9B5" w14:textId="77777777" w:rsidR="00B13E41" w:rsidRDefault="00B13E41" w:rsidP="00B13E41">
      <w:pPr>
        <w:ind w:left="1418"/>
      </w:pPr>
      <w:r>
        <w:t>Dring erop aan dat de medewerker snel hulp zoekt. Benadruk dat de organisatie problematisch middelengebruik en verslaving ziet als behandelbare ziekten en daarom hulp en gelegenheid biedt om hiervan te herstellen.</w:t>
      </w:r>
    </w:p>
    <w:p w14:paraId="6EBD7290" w14:textId="77777777" w:rsidR="00B13E41" w:rsidRDefault="00B13E41" w:rsidP="00B13E41">
      <w:pPr>
        <w:ind w:left="1418"/>
      </w:pPr>
    </w:p>
    <w:p w14:paraId="74E0E809" w14:textId="77777777" w:rsidR="00B13E41" w:rsidRDefault="00B13E41" w:rsidP="00B13E41">
      <w:r>
        <w:t>Stap 6:</w:t>
      </w:r>
      <w:r>
        <w:tab/>
        <w:t>Rond het gesprek af</w:t>
      </w:r>
    </w:p>
    <w:p w14:paraId="7332867F" w14:textId="77777777" w:rsidR="00B13E41" w:rsidRDefault="00B13E41" w:rsidP="00B13E41">
      <w:pPr>
        <w:pStyle w:val="Lijstalinea"/>
        <w:numPr>
          <w:ilvl w:val="0"/>
          <w:numId w:val="24"/>
        </w:numPr>
      </w:pPr>
      <w:r>
        <w:t>Bespreek het vervolgtraject met de medewerker, bijvoorbeeld een nieuwe afspraak of een vervolgtraject met de arbodienst</w:t>
      </w:r>
    </w:p>
    <w:p w14:paraId="745E9F42" w14:textId="77777777" w:rsidR="00B13E41" w:rsidRDefault="00B13E41" w:rsidP="00B13E41">
      <w:pPr>
        <w:pStyle w:val="Lijstalinea"/>
        <w:numPr>
          <w:ilvl w:val="0"/>
          <w:numId w:val="24"/>
        </w:numPr>
      </w:pPr>
      <w:r>
        <w:t>Bespreek hoe jullie de afspraken vastleggen en vertrouwelijk aan elkaar terugkoppelen. Let op: deze afspraken mogen niet in het personeelsdossier worden opgeslagen!</w:t>
      </w:r>
    </w:p>
    <w:p w14:paraId="6D10A12F" w14:textId="77777777" w:rsidR="00B13E41" w:rsidRDefault="00B13E41" w:rsidP="00B13E41"/>
    <w:p w14:paraId="32046BCE" w14:textId="77777777" w:rsidR="00B13E41" w:rsidRDefault="00B13E41">
      <w:r>
        <w:br w:type="page"/>
      </w:r>
    </w:p>
    <w:p w14:paraId="6EA88EAE" w14:textId="77777777" w:rsidR="00B13E41" w:rsidRDefault="00B13E41" w:rsidP="00B13E41">
      <w:r>
        <w:lastRenderedPageBreak/>
        <w:t>Bijlage 3: Wat doe ik wanneer ik zelf te maken heb met problematisch middelengebruik of verslaving?</w:t>
      </w:r>
    </w:p>
    <w:p w14:paraId="5376A90A" w14:textId="77777777" w:rsidR="00B13E41" w:rsidRDefault="00B13E41" w:rsidP="00B13E41"/>
    <w:p w14:paraId="0A3FB9FB" w14:textId="77777777" w:rsidR="00B13E41" w:rsidRDefault="00B13E41" w:rsidP="00B13E41">
      <w:r>
        <w:t>Stap 1:</w:t>
      </w:r>
      <w:r>
        <w:tab/>
        <w:t>Ga op zoek naar informatie.</w:t>
      </w:r>
    </w:p>
    <w:p w14:paraId="49CE8163" w14:textId="77777777" w:rsidR="00B13E41" w:rsidRDefault="00B13E41" w:rsidP="00B13E41">
      <w:pPr>
        <w:ind w:left="1418"/>
      </w:pPr>
      <w:r>
        <w:t>Op internet is veel informatie te vinden wanneer je vragen hebt over je eigen middelengebruik. Bijvoorbeeld over de gezondheidsrisico’s op de korte en de lange termijn. Aan de hand van een zelftest kun je een inschatting maken van de ernst van jouw middelengebruik. Op internet vindt je ook tips over anonieme zelfhulp, maar je kunt ook een afspraak maken bij je huisarts.</w:t>
      </w:r>
      <w:r>
        <w:br/>
      </w:r>
    </w:p>
    <w:p w14:paraId="12469D71" w14:textId="77777777" w:rsidR="00B13E41" w:rsidRDefault="00B13E41" w:rsidP="00B13E41">
      <w:r>
        <w:t>Stap 2:</w:t>
      </w:r>
      <w:r>
        <w:tab/>
        <w:t>Neem contact op met de arbodienst</w:t>
      </w:r>
    </w:p>
    <w:p w14:paraId="3A12AFCC" w14:textId="77777777" w:rsidR="00B13E41" w:rsidRDefault="00B13E41" w:rsidP="00B13E41">
      <w:pPr>
        <w:ind w:left="1418"/>
      </w:pPr>
      <w:r>
        <w:t>De arbodienst kan je helpen om te werken aan je herstel en zo nodig aan een veilige terugkeer op het werk. Ook kan de arbodienst je bijstaan in de gesprekken met je leidinggevende.</w:t>
      </w:r>
    </w:p>
    <w:p w14:paraId="79EF0457" w14:textId="77777777" w:rsidR="00B13E41" w:rsidRDefault="00B13E41" w:rsidP="00B13E41">
      <w:pPr>
        <w:ind w:left="1418"/>
      </w:pPr>
    </w:p>
    <w:p w14:paraId="618678A3" w14:textId="77777777" w:rsidR="00B13E41" w:rsidRDefault="00B13E41" w:rsidP="00B13E41">
      <w:r>
        <w:t>Stap 3:</w:t>
      </w:r>
      <w:r>
        <w:tab/>
        <w:t>Vertel aan je leidinggevende dat je ziek bent</w:t>
      </w:r>
    </w:p>
    <w:p w14:paraId="7ECEE8F1" w14:textId="77777777" w:rsidR="00B13E41" w:rsidRDefault="00B13E41" w:rsidP="00B13E41">
      <w:pPr>
        <w:ind w:left="1418"/>
      </w:pPr>
      <w:r>
        <w:t>Het is belangrijk dat je leidinggevende weet dat je ziek bent en welke (mogelijke) impact de ziekte heeft op je functioneren</w:t>
      </w:r>
      <w:r w:rsidR="00530937">
        <w:t>. Je bent niet verplicht om je leidinggevende te informeren over medische gegevens of de oorzaak van de ziekte.</w:t>
      </w:r>
    </w:p>
    <w:p w14:paraId="62CB5CAF" w14:textId="77777777" w:rsidR="00530937" w:rsidRDefault="00530937" w:rsidP="00B13E41">
      <w:pPr>
        <w:ind w:left="1418"/>
      </w:pPr>
    </w:p>
    <w:p w14:paraId="2EAF9E96" w14:textId="77777777" w:rsidR="00530937" w:rsidRDefault="00530937" w:rsidP="00530937">
      <w:r>
        <w:t>Stap 4:</w:t>
      </w:r>
      <w:r>
        <w:tab/>
        <w:t>Leg, indien nodig, je werkzaamheden neer</w:t>
      </w:r>
    </w:p>
    <w:p w14:paraId="2263A162" w14:textId="77777777" w:rsidR="00530937" w:rsidRDefault="00530937" w:rsidP="00530937">
      <w:pPr>
        <w:ind w:left="1418"/>
      </w:pPr>
      <w:r>
        <w:t>Wanneer de veiligheid van jou, je collega’s of de organisatie in gevaar is, bespreek dan met je leidinggevende of het noodzakelijk is om je werkzaamheden neer te leggen of te zoeken naar vervangende werkzaamheden. Zo nodig kun je in overleg je werktijden aanpassen aan een hulpverleningstraject. Ook een ziekmelding is een optie.</w:t>
      </w:r>
    </w:p>
    <w:p w14:paraId="6332EB9D" w14:textId="77777777" w:rsidR="00530937" w:rsidRDefault="00530937" w:rsidP="00530937">
      <w:pPr>
        <w:ind w:left="1418"/>
      </w:pPr>
    </w:p>
    <w:p w14:paraId="3385DD06" w14:textId="77777777" w:rsidR="00530937" w:rsidRDefault="00530937" w:rsidP="00530937">
      <w:r>
        <w:t>Stap 5:</w:t>
      </w:r>
      <w:r>
        <w:tab/>
        <w:t>Start een hulpverleningstraject</w:t>
      </w:r>
    </w:p>
    <w:p w14:paraId="317CF3BE" w14:textId="77777777" w:rsidR="00530937" w:rsidRDefault="00530937" w:rsidP="00530937">
      <w:pPr>
        <w:ind w:left="1418"/>
      </w:pPr>
      <w:r>
        <w:t>In overleg met de arbodienst wordt een plan opgesteld. Er wordt een concreet hulpverleningstraject gestart dat gericht is op herstel en terugkeer op de werkvloer.</w:t>
      </w:r>
    </w:p>
    <w:p w14:paraId="219F7B38" w14:textId="77777777" w:rsidR="00530937" w:rsidRDefault="00530937">
      <w:r>
        <w:br w:type="page"/>
      </w:r>
    </w:p>
    <w:p w14:paraId="7E46D9D9" w14:textId="77777777" w:rsidR="00530937" w:rsidRDefault="00530937" w:rsidP="00530937">
      <w:r>
        <w:lastRenderedPageBreak/>
        <w:t>Bijlage 4: Wat doe ik wanneer ik vermoed dat mijn collega onder invloed is tijdens het  werk of te maken heeft met problematisch middelengebruik?</w:t>
      </w:r>
    </w:p>
    <w:p w14:paraId="7F20571C" w14:textId="77777777" w:rsidR="00530937" w:rsidRDefault="00530937" w:rsidP="00530937"/>
    <w:p w14:paraId="16BAC1FD" w14:textId="77777777" w:rsidR="00530937" w:rsidRDefault="00530937" w:rsidP="00530937">
      <w:pPr>
        <w:pStyle w:val="Lijstalinea"/>
        <w:numPr>
          <w:ilvl w:val="0"/>
          <w:numId w:val="25"/>
        </w:numPr>
        <w:ind w:hanging="720"/>
      </w:pPr>
      <w:r>
        <w:t>Onder invloed op het werk? Kom direct in actie!</w:t>
      </w:r>
    </w:p>
    <w:p w14:paraId="15B0C148" w14:textId="77777777" w:rsidR="00530937" w:rsidRDefault="00530937" w:rsidP="00530937">
      <w:pPr>
        <w:pStyle w:val="Lijstalinea"/>
        <w:numPr>
          <w:ilvl w:val="1"/>
          <w:numId w:val="25"/>
        </w:numPr>
      </w:pPr>
      <w:r>
        <w:t>Wanneer je vermoedt dat je collega tijdens het werk onder invloed is, kom je altijd in actie. Zeker wanneer de veiligheid van hem- of haarzelf, andere collega’s of de organisatie hierdoor in gevaar is of kan komen.</w:t>
      </w:r>
    </w:p>
    <w:p w14:paraId="38F3ADBD" w14:textId="77777777" w:rsidR="00530937" w:rsidRDefault="00530937" w:rsidP="00530937">
      <w:pPr>
        <w:pStyle w:val="Lijstalinea"/>
        <w:numPr>
          <w:ilvl w:val="1"/>
          <w:numId w:val="25"/>
        </w:numPr>
      </w:pPr>
      <w:r>
        <w:t>Je kunt je collega direct zelf aanspreken en indien nodig eerst meenemen naar een veilige plek. Je kunt ook meteen de leidinggevende waarschuwen.</w:t>
      </w:r>
      <w:r>
        <w:br/>
      </w:r>
    </w:p>
    <w:p w14:paraId="775D098B" w14:textId="77777777" w:rsidR="00530937" w:rsidRDefault="00530937" w:rsidP="00530937">
      <w:pPr>
        <w:pStyle w:val="Lijstalinea"/>
        <w:numPr>
          <w:ilvl w:val="0"/>
          <w:numId w:val="25"/>
        </w:numPr>
        <w:ind w:hanging="720"/>
      </w:pPr>
      <w:r>
        <w:t>Vermoeden van problematisch middelengebruik? Ga in gesprek.</w:t>
      </w:r>
    </w:p>
    <w:p w14:paraId="47440A30" w14:textId="77777777" w:rsidR="00530937" w:rsidRDefault="00530937" w:rsidP="00530937">
      <w:pPr>
        <w:pStyle w:val="Lijstalinea"/>
        <w:numPr>
          <w:ilvl w:val="1"/>
          <w:numId w:val="25"/>
        </w:numPr>
      </w:pPr>
      <w:r>
        <w:t>Wanneer je vermoedt dat je collega kampt met problematisch middelengebruik, probeer hier dan voorzichtig over in gesprek te gaan. Je kunt het gesprek starten met de melding dat je je zorgen maakt en vragen of het oké is om daarover met elkaar te praten</w:t>
      </w:r>
    </w:p>
    <w:p w14:paraId="1847B479" w14:textId="77777777" w:rsidR="00530937" w:rsidRDefault="00530937" w:rsidP="00530937">
      <w:pPr>
        <w:pStyle w:val="Lijstalinea"/>
        <w:numPr>
          <w:ilvl w:val="1"/>
          <w:numId w:val="25"/>
        </w:numPr>
      </w:pPr>
      <w:r>
        <w:t>Problematisch middelengebruik is nog altijd een taboe, wees daarom voorzichtig met je woordkeuze. Goed om te weten: één gesprek lost het probleem doorgaans niet zomaar op. Je collega kan zich wel gehoord voelen en daardoor gemotiveerd worden om actie te ondernemen</w:t>
      </w:r>
    </w:p>
    <w:p w14:paraId="11E3420D" w14:textId="77777777" w:rsidR="00530937" w:rsidRDefault="00530937" w:rsidP="00530937">
      <w:pPr>
        <w:pStyle w:val="Lijstalinea"/>
        <w:numPr>
          <w:ilvl w:val="1"/>
          <w:numId w:val="25"/>
        </w:numPr>
      </w:pPr>
      <w:r>
        <w:t>Kijk samen naar hoofdstuk 26 Gebruik van alcohol, drugs en medicijnen in relatie tot werk, in het personeelshandboek. Bekijk samen wat de beste volgende stap is.</w:t>
      </w:r>
    </w:p>
    <w:p w14:paraId="5669BA1F" w14:textId="77777777" w:rsidR="00530937" w:rsidRDefault="00530937" w:rsidP="00530937"/>
    <w:p w14:paraId="31162974" w14:textId="77777777" w:rsidR="00B13E41" w:rsidRDefault="00B13E41" w:rsidP="00DB6667"/>
    <w:p w14:paraId="3A411A16" w14:textId="77777777" w:rsidR="00B13E41" w:rsidRDefault="00B13E41" w:rsidP="00DB6667"/>
    <w:p w14:paraId="6E929AC0" w14:textId="77777777" w:rsidR="00DB6667" w:rsidRDefault="00DB6667" w:rsidP="00DB6667"/>
    <w:p w14:paraId="0947B303" w14:textId="77777777" w:rsidR="00DB6667" w:rsidRDefault="00DB6667" w:rsidP="00DB6667"/>
    <w:p w14:paraId="1EAB25ED" w14:textId="77777777" w:rsidR="00DB6667" w:rsidRDefault="00DB6667" w:rsidP="00DB6667"/>
    <w:p w14:paraId="26DAB28A" w14:textId="77777777" w:rsidR="0069285A" w:rsidRPr="003A6723" w:rsidRDefault="0069285A" w:rsidP="0069285A"/>
    <w:sectPr w:rsidR="0069285A" w:rsidRPr="003A6723">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63FD3" w14:textId="77777777" w:rsidR="002E17D6" w:rsidRDefault="002E17D6" w:rsidP="00FB2A87">
      <w:r>
        <w:separator/>
      </w:r>
    </w:p>
  </w:endnote>
  <w:endnote w:type="continuationSeparator" w:id="0">
    <w:p w14:paraId="6AE4875B" w14:textId="77777777" w:rsidR="002E17D6" w:rsidRDefault="002E17D6" w:rsidP="00FB2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Univers (W1)">
    <w:altName w:val="Arial"/>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8FB76" w14:textId="77777777" w:rsidR="00FB2A87" w:rsidRPr="00FB2A87" w:rsidRDefault="00FB2A87" w:rsidP="00FB2A87">
    <w:pPr>
      <w:pStyle w:val="Voettekst"/>
      <w:jc w:val="left"/>
      <w:rPr>
        <w:i w:val="0"/>
        <w:iCs/>
        <w:sz w:val="18"/>
        <w:szCs w:val="18"/>
      </w:rPr>
    </w:pPr>
    <w:r w:rsidRPr="00FB2A87">
      <w:rPr>
        <w:i w:val="0"/>
        <w:iCs/>
        <w:sz w:val="18"/>
        <w:szCs w:val="18"/>
      </w:rPr>
      <w:t>Hoofdstuk 26 – Gebruik alcohol, drugs en medicijnen in relatie tot werk</w:t>
    </w:r>
    <w:r w:rsidRPr="00FB2A87">
      <w:rPr>
        <w:i w:val="0"/>
        <w:iCs/>
        <w:sz w:val="18"/>
        <w:szCs w:val="18"/>
      </w:rPr>
      <w:tab/>
    </w:r>
    <w:r w:rsidRPr="00FB2A87">
      <w:rPr>
        <w:i w:val="0"/>
        <w:iCs/>
        <w:sz w:val="18"/>
        <w:szCs w:val="18"/>
      </w:rPr>
      <w:tab/>
      <w:t xml:space="preserve">Pagina </w:t>
    </w:r>
    <w:r w:rsidRPr="00FB2A87">
      <w:rPr>
        <w:i w:val="0"/>
        <w:iCs/>
        <w:sz w:val="18"/>
        <w:szCs w:val="18"/>
      </w:rPr>
      <w:fldChar w:fldCharType="begin"/>
    </w:r>
    <w:r w:rsidRPr="00FB2A87">
      <w:rPr>
        <w:i w:val="0"/>
        <w:iCs/>
        <w:sz w:val="18"/>
        <w:szCs w:val="18"/>
      </w:rPr>
      <w:instrText>PAGE  \* Arabic  \* MERGEFORMAT</w:instrText>
    </w:r>
    <w:r w:rsidRPr="00FB2A87">
      <w:rPr>
        <w:i w:val="0"/>
        <w:iCs/>
        <w:sz w:val="18"/>
        <w:szCs w:val="18"/>
      </w:rPr>
      <w:fldChar w:fldCharType="separate"/>
    </w:r>
    <w:r w:rsidRPr="00FB2A87">
      <w:rPr>
        <w:i w:val="0"/>
        <w:iCs/>
        <w:sz w:val="18"/>
        <w:szCs w:val="18"/>
      </w:rPr>
      <w:t>1</w:t>
    </w:r>
    <w:r w:rsidRPr="00FB2A87">
      <w:rPr>
        <w:i w:val="0"/>
        <w:iCs/>
        <w:sz w:val="18"/>
        <w:szCs w:val="18"/>
      </w:rPr>
      <w:fldChar w:fldCharType="end"/>
    </w:r>
    <w:r w:rsidRPr="00FB2A87">
      <w:rPr>
        <w:i w:val="0"/>
        <w:iCs/>
        <w:sz w:val="18"/>
        <w:szCs w:val="18"/>
      </w:rPr>
      <w:t xml:space="preserve"> van </w:t>
    </w:r>
    <w:r w:rsidRPr="00FB2A87">
      <w:rPr>
        <w:i w:val="0"/>
        <w:iCs/>
        <w:sz w:val="18"/>
        <w:szCs w:val="18"/>
      </w:rPr>
      <w:fldChar w:fldCharType="begin"/>
    </w:r>
    <w:r w:rsidRPr="00FB2A87">
      <w:rPr>
        <w:i w:val="0"/>
        <w:iCs/>
        <w:sz w:val="18"/>
        <w:szCs w:val="18"/>
      </w:rPr>
      <w:instrText>NUMPAGES  \* Arabic  \* MERGEFORMAT</w:instrText>
    </w:r>
    <w:r w:rsidRPr="00FB2A87">
      <w:rPr>
        <w:i w:val="0"/>
        <w:iCs/>
        <w:sz w:val="18"/>
        <w:szCs w:val="18"/>
      </w:rPr>
      <w:fldChar w:fldCharType="separate"/>
    </w:r>
    <w:r w:rsidRPr="00FB2A87">
      <w:rPr>
        <w:i w:val="0"/>
        <w:iCs/>
        <w:sz w:val="18"/>
        <w:szCs w:val="18"/>
      </w:rPr>
      <w:t>2</w:t>
    </w:r>
    <w:r w:rsidRPr="00FB2A87">
      <w:rPr>
        <w:i w:val="0"/>
        <w:iCs/>
        <w:sz w:val="18"/>
        <w:szCs w:val="18"/>
      </w:rPr>
      <w:fldChar w:fldCharType="end"/>
    </w:r>
  </w:p>
  <w:p w14:paraId="6AE3D66D" w14:textId="77777777" w:rsidR="00FB2A87" w:rsidRPr="00FB2A87" w:rsidRDefault="00FB2A87">
    <w:pPr>
      <w:pStyle w:val="Voettekst"/>
      <w:rPr>
        <w:i w:val="0"/>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43947" w14:textId="77777777" w:rsidR="002E17D6" w:rsidRDefault="002E17D6" w:rsidP="00FB2A87">
      <w:r>
        <w:separator/>
      </w:r>
    </w:p>
  </w:footnote>
  <w:footnote w:type="continuationSeparator" w:id="0">
    <w:p w14:paraId="4D0FB26E" w14:textId="77777777" w:rsidR="002E17D6" w:rsidRDefault="002E17D6" w:rsidP="00FB2A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9C38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964CA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ACADD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C8401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73AF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72C41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87019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14BE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A05540"/>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DA162A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5975AA"/>
    <w:multiLevelType w:val="singleLevel"/>
    <w:tmpl w:val="B3204F8C"/>
    <w:lvl w:ilvl="0">
      <w:start w:val="1"/>
      <w:numFmt w:val="bullet"/>
      <w:pStyle w:val="Lijstvoortzetting"/>
      <w:lvlText w:val=""/>
      <w:lvlJc w:val="left"/>
      <w:pPr>
        <w:tabs>
          <w:tab w:val="num" w:pos="360"/>
        </w:tabs>
        <w:ind w:left="284" w:hanging="284"/>
      </w:pPr>
      <w:rPr>
        <w:rFonts w:ascii="Symbol" w:hAnsi="Symbol" w:hint="default"/>
      </w:rPr>
    </w:lvl>
  </w:abstractNum>
  <w:abstractNum w:abstractNumId="11" w15:restartNumberingAfterBreak="0">
    <w:nsid w:val="11B86793"/>
    <w:multiLevelType w:val="hybridMultilevel"/>
    <w:tmpl w:val="6658BC90"/>
    <w:lvl w:ilvl="0" w:tplc="458C97DC">
      <w:numFmt w:val="bullet"/>
      <w:lvlText w:val="-"/>
      <w:lvlJc w:val="left"/>
      <w:pPr>
        <w:ind w:left="1778" w:hanging="360"/>
      </w:pPr>
      <w:rPr>
        <w:rFonts w:ascii="Arial" w:eastAsia="Times New Roman" w:hAnsi="Arial" w:cs="Arial" w:hint="default"/>
      </w:rPr>
    </w:lvl>
    <w:lvl w:ilvl="1" w:tplc="04130003">
      <w:start w:val="1"/>
      <w:numFmt w:val="bullet"/>
      <w:lvlText w:val="o"/>
      <w:lvlJc w:val="left"/>
      <w:pPr>
        <w:ind w:left="2498" w:hanging="360"/>
      </w:pPr>
      <w:rPr>
        <w:rFonts w:ascii="Courier New" w:hAnsi="Courier New" w:cs="Courier New" w:hint="default"/>
      </w:rPr>
    </w:lvl>
    <w:lvl w:ilvl="2" w:tplc="04130005" w:tentative="1">
      <w:start w:val="1"/>
      <w:numFmt w:val="bullet"/>
      <w:lvlText w:val=""/>
      <w:lvlJc w:val="left"/>
      <w:pPr>
        <w:ind w:left="3218" w:hanging="360"/>
      </w:pPr>
      <w:rPr>
        <w:rFonts w:ascii="Wingdings" w:hAnsi="Wingdings" w:hint="default"/>
      </w:rPr>
    </w:lvl>
    <w:lvl w:ilvl="3" w:tplc="04130001" w:tentative="1">
      <w:start w:val="1"/>
      <w:numFmt w:val="bullet"/>
      <w:lvlText w:val=""/>
      <w:lvlJc w:val="left"/>
      <w:pPr>
        <w:ind w:left="3938" w:hanging="360"/>
      </w:pPr>
      <w:rPr>
        <w:rFonts w:ascii="Symbol" w:hAnsi="Symbol" w:hint="default"/>
      </w:rPr>
    </w:lvl>
    <w:lvl w:ilvl="4" w:tplc="04130003" w:tentative="1">
      <w:start w:val="1"/>
      <w:numFmt w:val="bullet"/>
      <w:lvlText w:val="o"/>
      <w:lvlJc w:val="left"/>
      <w:pPr>
        <w:ind w:left="4658" w:hanging="360"/>
      </w:pPr>
      <w:rPr>
        <w:rFonts w:ascii="Courier New" w:hAnsi="Courier New" w:cs="Courier New" w:hint="default"/>
      </w:rPr>
    </w:lvl>
    <w:lvl w:ilvl="5" w:tplc="04130005" w:tentative="1">
      <w:start w:val="1"/>
      <w:numFmt w:val="bullet"/>
      <w:lvlText w:val=""/>
      <w:lvlJc w:val="left"/>
      <w:pPr>
        <w:ind w:left="5378" w:hanging="360"/>
      </w:pPr>
      <w:rPr>
        <w:rFonts w:ascii="Wingdings" w:hAnsi="Wingdings" w:hint="default"/>
      </w:rPr>
    </w:lvl>
    <w:lvl w:ilvl="6" w:tplc="04130001" w:tentative="1">
      <w:start w:val="1"/>
      <w:numFmt w:val="bullet"/>
      <w:lvlText w:val=""/>
      <w:lvlJc w:val="left"/>
      <w:pPr>
        <w:ind w:left="6098" w:hanging="360"/>
      </w:pPr>
      <w:rPr>
        <w:rFonts w:ascii="Symbol" w:hAnsi="Symbol" w:hint="default"/>
      </w:rPr>
    </w:lvl>
    <w:lvl w:ilvl="7" w:tplc="04130003" w:tentative="1">
      <w:start w:val="1"/>
      <w:numFmt w:val="bullet"/>
      <w:lvlText w:val="o"/>
      <w:lvlJc w:val="left"/>
      <w:pPr>
        <w:ind w:left="6818" w:hanging="360"/>
      </w:pPr>
      <w:rPr>
        <w:rFonts w:ascii="Courier New" w:hAnsi="Courier New" w:cs="Courier New" w:hint="default"/>
      </w:rPr>
    </w:lvl>
    <w:lvl w:ilvl="8" w:tplc="04130005" w:tentative="1">
      <w:start w:val="1"/>
      <w:numFmt w:val="bullet"/>
      <w:lvlText w:val=""/>
      <w:lvlJc w:val="left"/>
      <w:pPr>
        <w:ind w:left="7538" w:hanging="360"/>
      </w:pPr>
      <w:rPr>
        <w:rFonts w:ascii="Wingdings" w:hAnsi="Wingdings" w:hint="default"/>
      </w:rPr>
    </w:lvl>
  </w:abstractNum>
  <w:abstractNum w:abstractNumId="12" w15:restartNumberingAfterBreak="0">
    <w:nsid w:val="26037A74"/>
    <w:multiLevelType w:val="hybridMultilevel"/>
    <w:tmpl w:val="4B64A292"/>
    <w:lvl w:ilvl="0" w:tplc="0413000F">
      <w:start w:val="1"/>
      <w:numFmt w:val="decimal"/>
      <w:lvlText w:val="%1."/>
      <w:lvlJc w:val="left"/>
      <w:pPr>
        <w:ind w:left="720" w:hanging="360"/>
      </w:pPr>
      <w:rPr>
        <w:rFonts w:hint="default"/>
      </w:rPr>
    </w:lvl>
    <w:lvl w:ilvl="1" w:tplc="458C97DC">
      <w:numFmt w:val="bullet"/>
      <w:lvlText w:val="-"/>
      <w:lvlJc w:val="left"/>
      <w:pPr>
        <w:ind w:left="1440" w:hanging="360"/>
      </w:pPr>
      <w:rPr>
        <w:rFonts w:ascii="Arial" w:eastAsia="Times New Roman" w:hAnsi="Arial" w:cs="Aria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4E73607"/>
    <w:multiLevelType w:val="hybridMultilevel"/>
    <w:tmpl w:val="D1DC7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3425E5"/>
    <w:multiLevelType w:val="multilevel"/>
    <w:tmpl w:val="D5523CB2"/>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15" w15:restartNumberingAfterBreak="0">
    <w:nsid w:val="63F62625"/>
    <w:multiLevelType w:val="multilevel"/>
    <w:tmpl w:val="B07ABB06"/>
    <w:lvl w:ilvl="0">
      <w:start w:val="1"/>
      <w:numFmt w:val="decimal"/>
      <w:pStyle w:val="Kop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650077D9"/>
    <w:multiLevelType w:val="hybridMultilevel"/>
    <w:tmpl w:val="2A0A2F46"/>
    <w:lvl w:ilvl="0" w:tplc="04130001">
      <w:numFmt w:val="bullet"/>
      <w:lvlText w:val=""/>
      <w:lvlJc w:val="left"/>
      <w:pPr>
        <w:ind w:left="720" w:hanging="360"/>
      </w:pPr>
      <w:rPr>
        <w:rFonts w:ascii="Symbol" w:eastAsia="Times New Roman" w:hAnsi="Symbo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020014936">
    <w:abstractNumId w:val="14"/>
  </w:num>
  <w:num w:numId="2" w16cid:durableId="1139373405">
    <w:abstractNumId w:val="15"/>
  </w:num>
  <w:num w:numId="3" w16cid:durableId="1012224522">
    <w:abstractNumId w:val="14"/>
  </w:num>
  <w:num w:numId="4" w16cid:durableId="632751428">
    <w:abstractNumId w:val="14"/>
  </w:num>
  <w:num w:numId="5" w16cid:durableId="881478111">
    <w:abstractNumId w:val="14"/>
  </w:num>
  <w:num w:numId="6" w16cid:durableId="203828699">
    <w:abstractNumId w:val="14"/>
  </w:num>
  <w:num w:numId="7" w16cid:durableId="231893871">
    <w:abstractNumId w:val="14"/>
  </w:num>
  <w:num w:numId="8" w16cid:durableId="1523860245">
    <w:abstractNumId w:val="14"/>
  </w:num>
  <w:num w:numId="9" w16cid:durableId="2107188479">
    <w:abstractNumId w:val="14"/>
  </w:num>
  <w:num w:numId="10" w16cid:durableId="2092576142">
    <w:abstractNumId w:val="14"/>
  </w:num>
  <w:num w:numId="11" w16cid:durableId="266161512">
    <w:abstractNumId w:val="9"/>
  </w:num>
  <w:num w:numId="12" w16cid:durableId="1453934839">
    <w:abstractNumId w:val="7"/>
  </w:num>
  <w:num w:numId="13" w16cid:durableId="199830067">
    <w:abstractNumId w:val="6"/>
  </w:num>
  <w:num w:numId="14" w16cid:durableId="446704329">
    <w:abstractNumId w:val="5"/>
  </w:num>
  <w:num w:numId="15" w16cid:durableId="765274010">
    <w:abstractNumId w:val="4"/>
  </w:num>
  <w:num w:numId="16" w16cid:durableId="2129201886">
    <w:abstractNumId w:val="8"/>
  </w:num>
  <w:num w:numId="17" w16cid:durableId="733234402">
    <w:abstractNumId w:val="8"/>
  </w:num>
  <w:num w:numId="18" w16cid:durableId="57440210">
    <w:abstractNumId w:val="3"/>
  </w:num>
  <w:num w:numId="19" w16cid:durableId="306128046">
    <w:abstractNumId w:val="2"/>
  </w:num>
  <w:num w:numId="20" w16cid:durableId="159582564">
    <w:abstractNumId w:val="1"/>
  </w:num>
  <w:num w:numId="21" w16cid:durableId="2034841570">
    <w:abstractNumId w:val="0"/>
  </w:num>
  <w:num w:numId="22" w16cid:durableId="958294669">
    <w:abstractNumId w:val="10"/>
  </w:num>
  <w:num w:numId="23" w16cid:durableId="351956917">
    <w:abstractNumId w:val="16"/>
  </w:num>
  <w:num w:numId="24" w16cid:durableId="749230579">
    <w:abstractNumId w:val="11"/>
  </w:num>
  <w:num w:numId="25" w16cid:durableId="314528890">
    <w:abstractNumId w:val="12"/>
  </w:num>
  <w:num w:numId="26" w16cid:durableId="41328470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116"/>
    <w:rsid w:val="00074A23"/>
    <w:rsid w:val="00106931"/>
    <w:rsid w:val="001305D7"/>
    <w:rsid w:val="00186930"/>
    <w:rsid w:val="001F26DB"/>
    <w:rsid w:val="002716F8"/>
    <w:rsid w:val="002950A3"/>
    <w:rsid w:val="002E17D6"/>
    <w:rsid w:val="003A6723"/>
    <w:rsid w:val="003B0219"/>
    <w:rsid w:val="003C477E"/>
    <w:rsid w:val="003C56B8"/>
    <w:rsid w:val="004418CD"/>
    <w:rsid w:val="004A570E"/>
    <w:rsid w:val="00530937"/>
    <w:rsid w:val="00545C61"/>
    <w:rsid w:val="00570E3D"/>
    <w:rsid w:val="005B7877"/>
    <w:rsid w:val="005F26EA"/>
    <w:rsid w:val="00673CD8"/>
    <w:rsid w:val="0069285A"/>
    <w:rsid w:val="006C383C"/>
    <w:rsid w:val="006F1AFC"/>
    <w:rsid w:val="00760BD2"/>
    <w:rsid w:val="007D7651"/>
    <w:rsid w:val="008C12DC"/>
    <w:rsid w:val="008F7B72"/>
    <w:rsid w:val="0092678F"/>
    <w:rsid w:val="00A25151"/>
    <w:rsid w:val="00A60257"/>
    <w:rsid w:val="00AA0116"/>
    <w:rsid w:val="00B13E41"/>
    <w:rsid w:val="00BD23EE"/>
    <w:rsid w:val="00C677B2"/>
    <w:rsid w:val="00DB6667"/>
    <w:rsid w:val="00E04440"/>
    <w:rsid w:val="00E148C5"/>
    <w:rsid w:val="00EA0950"/>
    <w:rsid w:val="00EA2CCD"/>
    <w:rsid w:val="00F35BE3"/>
    <w:rsid w:val="00F96C73"/>
    <w:rsid w:val="00FB2A8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9E009C1"/>
  <w15:docId w15:val="{CF09AD38-B4BC-4F95-9688-D7560E0E7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A6723"/>
    <w:rPr>
      <w:rFonts w:ascii="Arial" w:hAnsi="Arial"/>
      <w:spacing w:val="6"/>
      <w:sz w:val="22"/>
    </w:rPr>
  </w:style>
  <w:style w:type="paragraph" w:styleId="Kop1">
    <w:name w:val="heading 1"/>
    <w:next w:val="Standaard"/>
    <w:link w:val="Kop1Char"/>
    <w:qFormat/>
    <w:rsid w:val="003C56B8"/>
    <w:pPr>
      <w:keepNext/>
      <w:keepLines/>
      <w:numPr>
        <w:numId w:val="10"/>
      </w:numPr>
      <w:tabs>
        <w:tab w:val="clear" w:pos="432"/>
        <w:tab w:val="left" w:pos="851"/>
      </w:tabs>
      <w:spacing w:before="280" w:after="280" w:line="280" w:lineRule="atLeast"/>
      <w:ind w:left="851" w:hanging="851"/>
      <w:outlineLvl w:val="0"/>
    </w:pPr>
    <w:rPr>
      <w:rFonts w:ascii="Arial" w:hAnsi="Arial"/>
      <w:b/>
      <w:caps/>
      <w:noProof/>
      <w:sz w:val="21"/>
    </w:rPr>
  </w:style>
  <w:style w:type="paragraph" w:styleId="Kop2">
    <w:name w:val="heading 2"/>
    <w:next w:val="Standaard"/>
    <w:link w:val="Kop2Char"/>
    <w:qFormat/>
    <w:rsid w:val="003C56B8"/>
    <w:pPr>
      <w:keepNext/>
      <w:keepLines/>
      <w:numPr>
        <w:ilvl w:val="1"/>
        <w:numId w:val="10"/>
      </w:numPr>
      <w:tabs>
        <w:tab w:val="clear" w:pos="576"/>
        <w:tab w:val="left" w:pos="851"/>
      </w:tabs>
      <w:spacing w:before="140" w:after="140" w:line="280" w:lineRule="atLeast"/>
      <w:ind w:left="851" w:hanging="851"/>
      <w:outlineLvl w:val="1"/>
    </w:pPr>
    <w:rPr>
      <w:rFonts w:ascii="Arial" w:hAnsi="Arial"/>
      <w:b/>
      <w:spacing w:val="6"/>
      <w:sz w:val="21"/>
    </w:rPr>
  </w:style>
  <w:style w:type="paragraph" w:styleId="Kop3">
    <w:name w:val="heading 3"/>
    <w:next w:val="Standaard"/>
    <w:link w:val="Kop3Char"/>
    <w:qFormat/>
    <w:rsid w:val="003C56B8"/>
    <w:pPr>
      <w:keepNext/>
      <w:keepLines/>
      <w:numPr>
        <w:ilvl w:val="2"/>
        <w:numId w:val="10"/>
      </w:numPr>
      <w:tabs>
        <w:tab w:val="clear" w:pos="720"/>
        <w:tab w:val="left" w:pos="851"/>
      </w:tabs>
      <w:spacing w:before="140" w:after="140" w:line="280" w:lineRule="atLeast"/>
      <w:ind w:left="851" w:hanging="851"/>
      <w:outlineLvl w:val="2"/>
    </w:pPr>
    <w:rPr>
      <w:rFonts w:ascii="Arial" w:hAnsi="Arial"/>
      <w:b/>
      <w:spacing w:val="6"/>
      <w:sz w:val="21"/>
    </w:rPr>
  </w:style>
  <w:style w:type="paragraph" w:styleId="Kop4">
    <w:name w:val="heading 4"/>
    <w:basedOn w:val="Standaard"/>
    <w:next w:val="Standaard"/>
    <w:link w:val="Kop4Char"/>
    <w:qFormat/>
    <w:rsid w:val="001305D7"/>
    <w:pPr>
      <w:keepNext/>
      <w:keepLines/>
      <w:numPr>
        <w:ilvl w:val="3"/>
        <w:numId w:val="10"/>
      </w:numPr>
      <w:spacing w:before="120"/>
      <w:outlineLvl w:val="3"/>
    </w:pPr>
    <w:rPr>
      <w:b/>
    </w:rPr>
  </w:style>
  <w:style w:type="paragraph" w:styleId="Kop5">
    <w:name w:val="heading 5"/>
    <w:basedOn w:val="Standaard"/>
    <w:next w:val="Standaard"/>
    <w:link w:val="Kop5Char"/>
    <w:qFormat/>
    <w:rsid w:val="001305D7"/>
    <w:pPr>
      <w:numPr>
        <w:ilvl w:val="4"/>
        <w:numId w:val="10"/>
      </w:numPr>
      <w:spacing w:before="120"/>
      <w:outlineLvl w:val="4"/>
    </w:pPr>
    <w:rPr>
      <w:b/>
    </w:rPr>
  </w:style>
  <w:style w:type="paragraph" w:styleId="Kop6">
    <w:name w:val="heading 6"/>
    <w:basedOn w:val="Standaard"/>
    <w:next w:val="Standaard"/>
    <w:link w:val="Kop6Char"/>
    <w:qFormat/>
    <w:rsid w:val="001305D7"/>
    <w:pPr>
      <w:numPr>
        <w:ilvl w:val="5"/>
        <w:numId w:val="10"/>
      </w:numPr>
      <w:spacing w:before="120"/>
      <w:outlineLvl w:val="5"/>
    </w:pPr>
  </w:style>
  <w:style w:type="paragraph" w:styleId="Kop7">
    <w:name w:val="heading 7"/>
    <w:basedOn w:val="Standaard"/>
    <w:next w:val="Standaard"/>
    <w:link w:val="Kop7Char"/>
    <w:qFormat/>
    <w:rsid w:val="001305D7"/>
    <w:pPr>
      <w:numPr>
        <w:ilvl w:val="6"/>
        <w:numId w:val="10"/>
      </w:numPr>
      <w:spacing w:before="120"/>
      <w:outlineLvl w:val="6"/>
    </w:pPr>
    <w:rPr>
      <w:i/>
    </w:rPr>
  </w:style>
  <w:style w:type="paragraph" w:styleId="Kop8">
    <w:name w:val="heading 8"/>
    <w:basedOn w:val="Kop1"/>
    <w:next w:val="Standaard"/>
    <w:link w:val="Kop8Char"/>
    <w:qFormat/>
    <w:rsid w:val="001305D7"/>
    <w:pPr>
      <w:numPr>
        <w:ilvl w:val="7"/>
      </w:numPr>
      <w:outlineLvl w:val="7"/>
    </w:pPr>
  </w:style>
  <w:style w:type="paragraph" w:styleId="Kop9">
    <w:name w:val="heading 9"/>
    <w:basedOn w:val="Standaard"/>
    <w:next w:val="Standaard"/>
    <w:link w:val="Kop9Char"/>
    <w:qFormat/>
    <w:rsid w:val="001305D7"/>
    <w:pPr>
      <w:numPr>
        <w:ilvl w:val="8"/>
        <w:numId w:val="10"/>
      </w:numPr>
      <w:spacing w:before="120"/>
      <w:outlineLvl w:val="8"/>
    </w:pPr>
    <w:rPr>
      <w:b/>
      <w:sz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1305D7"/>
    <w:rPr>
      <w:rFonts w:ascii="Tahoma" w:hAnsi="Tahoma" w:cs="Tahoma"/>
      <w:sz w:val="16"/>
      <w:szCs w:val="16"/>
    </w:rPr>
  </w:style>
  <w:style w:type="character" w:customStyle="1" w:styleId="BallontekstChar">
    <w:name w:val="Ballontekst Char"/>
    <w:basedOn w:val="Standaardalinea-lettertype"/>
    <w:link w:val="Ballontekst"/>
    <w:uiPriority w:val="99"/>
    <w:semiHidden/>
    <w:rsid w:val="001305D7"/>
    <w:rPr>
      <w:rFonts w:ascii="Tahoma" w:hAnsi="Tahoma" w:cs="Tahoma"/>
      <w:spacing w:val="6"/>
      <w:sz w:val="16"/>
      <w:szCs w:val="16"/>
    </w:rPr>
  </w:style>
  <w:style w:type="paragraph" w:styleId="Bijschrift">
    <w:name w:val="caption"/>
    <w:basedOn w:val="Standaard"/>
    <w:next w:val="Standaard"/>
    <w:qFormat/>
    <w:rsid w:val="001305D7"/>
    <w:pPr>
      <w:tabs>
        <w:tab w:val="left" w:pos="851"/>
      </w:tabs>
      <w:spacing w:before="120"/>
    </w:pPr>
    <w:rPr>
      <w:sz w:val="16"/>
    </w:rPr>
  </w:style>
  <w:style w:type="paragraph" w:styleId="Bronvermelding">
    <w:name w:val="table of authorities"/>
    <w:basedOn w:val="Standaard"/>
    <w:next w:val="Standaard"/>
    <w:semiHidden/>
    <w:rsid w:val="001305D7"/>
    <w:pPr>
      <w:spacing w:before="120"/>
    </w:pPr>
    <w:rPr>
      <w:i/>
      <w:sz w:val="20"/>
    </w:rPr>
  </w:style>
  <w:style w:type="paragraph" w:customStyle="1" w:styleId="formuliernaam">
    <w:name w:val="formuliernaam"/>
    <w:basedOn w:val="Standaard"/>
    <w:rsid w:val="001305D7"/>
    <w:pPr>
      <w:spacing w:line="260" w:lineRule="atLeast"/>
    </w:pPr>
    <w:rPr>
      <w:rFonts w:ascii="Univers (W1)" w:hAnsi="Univers (W1)"/>
      <w:b/>
      <w:sz w:val="32"/>
    </w:rPr>
  </w:style>
  <w:style w:type="character" w:styleId="GevolgdeHyperlink">
    <w:name w:val="FollowedHyperlink"/>
    <w:basedOn w:val="Standaardalinea-lettertype"/>
    <w:semiHidden/>
    <w:rsid w:val="001305D7"/>
    <w:rPr>
      <w:color w:val="800080"/>
      <w:u w:val="single"/>
    </w:rPr>
  </w:style>
  <w:style w:type="paragraph" w:customStyle="1" w:styleId="hoofdstuk">
    <w:name w:val="hoofdstuk"/>
    <w:rsid w:val="001305D7"/>
    <w:pPr>
      <w:pageBreakBefore/>
      <w:ind w:left="1797" w:hanging="1797"/>
    </w:pPr>
    <w:rPr>
      <w:rFonts w:ascii="Arial" w:hAnsi="Arial"/>
      <w:b/>
      <w:noProof/>
      <w:sz w:val="28"/>
    </w:rPr>
  </w:style>
  <w:style w:type="paragraph" w:customStyle="1" w:styleId="Hoofdstuk0">
    <w:name w:val="Hoofdstuk"/>
    <w:basedOn w:val="Standaard"/>
    <w:next w:val="Standaard"/>
    <w:rsid w:val="001305D7"/>
    <w:pPr>
      <w:pBdr>
        <w:bottom w:val="single" w:sz="18" w:space="1" w:color="auto"/>
      </w:pBdr>
    </w:pPr>
    <w:rPr>
      <w:b/>
      <w:sz w:val="36"/>
    </w:rPr>
  </w:style>
  <w:style w:type="character" w:styleId="Hyperlink">
    <w:name w:val="Hyperlink"/>
    <w:basedOn w:val="Standaardalinea-lettertype"/>
    <w:uiPriority w:val="99"/>
    <w:rsid w:val="001305D7"/>
    <w:rPr>
      <w:color w:val="0000FF"/>
      <w:u w:val="single"/>
    </w:rPr>
  </w:style>
  <w:style w:type="paragraph" w:styleId="Inhopg1">
    <w:name w:val="toc 1"/>
    <w:basedOn w:val="Standaard"/>
    <w:next w:val="Standaard"/>
    <w:autoRedefine/>
    <w:uiPriority w:val="39"/>
    <w:rsid w:val="001305D7"/>
    <w:pPr>
      <w:tabs>
        <w:tab w:val="left" w:pos="854"/>
        <w:tab w:val="right" w:leader="dot" w:pos="9072"/>
      </w:tabs>
      <w:spacing w:before="120"/>
      <w:ind w:left="856" w:right="-46" w:hanging="856"/>
    </w:pPr>
    <w:rPr>
      <w:b/>
      <w:noProof/>
      <w:szCs w:val="21"/>
    </w:rPr>
  </w:style>
  <w:style w:type="paragraph" w:styleId="Inhopg2">
    <w:name w:val="toc 2"/>
    <w:basedOn w:val="Inhopg1"/>
    <w:next w:val="Standaard"/>
    <w:autoRedefine/>
    <w:semiHidden/>
    <w:rsid w:val="001305D7"/>
    <w:pPr>
      <w:spacing w:before="0"/>
    </w:pPr>
    <w:rPr>
      <w:b w:val="0"/>
    </w:rPr>
  </w:style>
  <w:style w:type="paragraph" w:styleId="Inhopg3">
    <w:name w:val="toc 3"/>
    <w:basedOn w:val="Inhopg1"/>
    <w:next w:val="Standaard"/>
    <w:autoRedefine/>
    <w:semiHidden/>
    <w:rsid w:val="001305D7"/>
    <w:pPr>
      <w:tabs>
        <w:tab w:val="clear" w:pos="854"/>
        <w:tab w:val="left" w:pos="840"/>
      </w:tabs>
      <w:spacing w:before="0"/>
    </w:pPr>
    <w:rPr>
      <w:b w:val="0"/>
    </w:rPr>
  </w:style>
  <w:style w:type="paragraph" w:styleId="Inhopg4">
    <w:name w:val="toc 4"/>
    <w:basedOn w:val="Inhopg1"/>
    <w:next w:val="Standaard"/>
    <w:autoRedefine/>
    <w:semiHidden/>
    <w:rsid w:val="001305D7"/>
    <w:pPr>
      <w:tabs>
        <w:tab w:val="left" w:pos="924"/>
      </w:tabs>
      <w:spacing w:before="0"/>
      <w:ind w:right="-45"/>
    </w:pPr>
    <w:rPr>
      <w:b w:val="0"/>
    </w:rPr>
  </w:style>
  <w:style w:type="paragraph" w:styleId="Inhopg5">
    <w:name w:val="toc 5"/>
    <w:basedOn w:val="Inhopg1"/>
    <w:next w:val="Standaard"/>
    <w:autoRedefine/>
    <w:semiHidden/>
    <w:rsid w:val="001305D7"/>
  </w:style>
  <w:style w:type="paragraph" w:styleId="Inhopg7">
    <w:name w:val="toc 7"/>
    <w:basedOn w:val="Inhopg1"/>
    <w:next w:val="Standaard"/>
    <w:autoRedefine/>
    <w:semiHidden/>
    <w:rsid w:val="001305D7"/>
  </w:style>
  <w:style w:type="paragraph" w:styleId="Inhopg8">
    <w:name w:val="toc 8"/>
    <w:basedOn w:val="Inhopg1"/>
    <w:next w:val="Standaard"/>
    <w:autoRedefine/>
    <w:semiHidden/>
    <w:rsid w:val="001305D7"/>
  </w:style>
  <w:style w:type="paragraph" w:styleId="Inhopg9">
    <w:name w:val="toc 9"/>
    <w:basedOn w:val="Inhopg1"/>
    <w:next w:val="Standaard"/>
    <w:autoRedefine/>
    <w:semiHidden/>
    <w:rsid w:val="001305D7"/>
  </w:style>
  <w:style w:type="character" w:customStyle="1" w:styleId="Kop1Char">
    <w:name w:val="Kop 1 Char"/>
    <w:basedOn w:val="Standaardalinea-lettertype"/>
    <w:link w:val="Kop1"/>
    <w:rsid w:val="003C56B8"/>
    <w:rPr>
      <w:rFonts w:ascii="Arial" w:hAnsi="Arial"/>
      <w:b/>
      <w:caps/>
      <w:noProof/>
      <w:sz w:val="21"/>
    </w:rPr>
  </w:style>
  <w:style w:type="paragraph" w:customStyle="1" w:styleId="Kop0">
    <w:name w:val="Kop 0"/>
    <w:basedOn w:val="Kop1"/>
    <w:next w:val="Standaard"/>
    <w:rsid w:val="001305D7"/>
    <w:pPr>
      <w:numPr>
        <w:numId w:val="2"/>
      </w:numPr>
      <w:outlineLvl w:val="9"/>
    </w:pPr>
    <w:rPr>
      <w:caps w:val="0"/>
      <w:spacing w:val="6"/>
      <w:sz w:val="26"/>
    </w:rPr>
  </w:style>
  <w:style w:type="character" w:customStyle="1" w:styleId="Kop2Char">
    <w:name w:val="Kop 2 Char"/>
    <w:basedOn w:val="Standaardalinea-lettertype"/>
    <w:link w:val="Kop2"/>
    <w:rsid w:val="003C56B8"/>
    <w:rPr>
      <w:rFonts w:ascii="Arial" w:hAnsi="Arial"/>
      <w:b/>
      <w:spacing w:val="6"/>
      <w:sz w:val="21"/>
    </w:rPr>
  </w:style>
  <w:style w:type="character" w:customStyle="1" w:styleId="Kop3Char">
    <w:name w:val="Kop 3 Char"/>
    <w:basedOn w:val="Standaardalinea-lettertype"/>
    <w:link w:val="Kop3"/>
    <w:rsid w:val="003C56B8"/>
    <w:rPr>
      <w:rFonts w:ascii="Arial" w:hAnsi="Arial"/>
      <w:b/>
      <w:spacing w:val="6"/>
      <w:sz w:val="21"/>
    </w:rPr>
  </w:style>
  <w:style w:type="character" w:customStyle="1" w:styleId="Kop4Char">
    <w:name w:val="Kop 4 Char"/>
    <w:basedOn w:val="Standaardalinea-lettertype"/>
    <w:link w:val="Kop4"/>
    <w:rsid w:val="001305D7"/>
    <w:rPr>
      <w:rFonts w:ascii="Arial" w:hAnsi="Arial"/>
      <w:b/>
      <w:spacing w:val="6"/>
      <w:sz w:val="21"/>
    </w:rPr>
  </w:style>
  <w:style w:type="character" w:customStyle="1" w:styleId="Kop5Char">
    <w:name w:val="Kop 5 Char"/>
    <w:basedOn w:val="Standaardalinea-lettertype"/>
    <w:link w:val="Kop5"/>
    <w:rsid w:val="001305D7"/>
    <w:rPr>
      <w:rFonts w:ascii="Arial" w:hAnsi="Arial"/>
      <w:b/>
      <w:spacing w:val="6"/>
      <w:sz w:val="21"/>
    </w:rPr>
  </w:style>
  <w:style w:type="character" w:customStyle="1" w:styleId="Kop6Char">
    <w:name w:val="Kop 6 Char"/>
    <w:basedOn w:val="Standaardalinea-lettertype"/>
    <w:link w:val="Kop6"/>
    <w:rsid w:val="001305D7"/>
    <w:rPr>
      <w:rFonts w:ascii="Arial" w:hAnsi="Arial"/>
      <w:spacing w:val="6"/>
      <w:sz w:val="21"/>
    </w:rPr>
  </w:style>
  <w:style w:type="character" w:customStyle="1" w:styleId="Kop7Char">
    <w:name w:val="Kop 7 Char"/>
    <w:basedOn w:val="Standaardalinea-lettertype"/>
    <w:link w:val="Kop7"/>
    <w:rsid w:val="001305D7"/>
    <w:rPr>
      <w:rFonts w:ascii="Arial" w:hAnsi="Arial"/>
      <w:i/>
      <w:spacing w:val="6"/>
      <w:sz w:val="21"/>
    </w:rPr>
  </w:style>
  <w:style w:type="character" w:customStyle="1" w:styleId="Kop8Char">
    <w:name w:val="Kop 8 Char"/>
    <w:basedOn w:val="Standaardalinea-lettertype"/>
    <w:link w:val="Kop8"/>
    <w:rsid w:val="001305D7"/>
    <w:rPr>
      <w:rFonts w:ascii="Arial" w:hAnsi="Arial"/>
      <w:b/>
      <w:noProof/>
      <w:sz w:val="21"/>
    </w:rPr>
  </w:style>
  <w:style w:type="character" w:customStyle="1" w:styleId="Kop9Char">
    <w:name w:val="Kop 9 Char"/>
    <w:basedOn w:val="Standaardalinea-lettertype"/>
    <w:link w:val="Kop9"/>
    <w:rsid w:val="001305D7"/>
    <w:rPr>
      <w:rFonts w:ascii="Arial" w:hAnsi="Arial"/>
      <w:b/>
      <w:spacing w:val="6"/>
      <w:sz w:val="28"/>
    </w:rPr>
  </w:style>
  <w:style w:type="paragraph" w:customStyle="1" w:styleId="kop10">
    <w:name w:val="kop1"/>
    <w:basedOn w:val="Standaard"/>
    <w:next w:val="Standaard"/>
    <w:rsid w:val="001305D7"/>
    <w:rPr>
      <w:b/>
      <w:caps/>
      <w:sz w:val="20"/>
    </w:rPr>
  </w:style>
  <w:style w:type="paragraph" w:customStyle="1" w:styleId="kop20">
    <w:name w:val="kop2"/>
    <w:basedOn w:val="Standaard"/>
    <w:next w:val="Standaard"/>
    <w:rsid w:val="001305D7"/>
    <w:rPr>
      <w:b/>
      <w:sz w:val="20"/>
    </w:rPr>
  </w:style>
  <w:style w:type="paragraph" w:customStyle="1" w:styleId="kop30">
    <w:name w:val="kop3"/>
    <w:basedOn w:val="Standaard"/>
    <w:rsid w:val="001305D7"/>
    <w:rPr>
      <w:i/>
      <w:sz w:val="20"/>
    </w:rPr>
  </w:style>
  <w:style w:type="paragraph" w:styleId="Koptekst">
    <w:name w:val="header"/>
    <w:basedOn w:val="Standaard"/>
    <w:link w:val="KoptekstChar"/>
    <w:semiHidden/>
    <w:rsid w:val="001305D7"/>
    <w:rPr>
      <w:b/>
      <w:sz w:val="20"/>
    </w:rPr>
  </w:style>
  <w:style w:type="character" w:customStyle="1" w:styleId="KoptekstChar">
    <w:name w:val="Koptekst Char"/>
    <w:basedOn w:val="Standaardalinea-lettertype"/>
    <w:link w:val="Koptekst"/>
    <w:semiHidden/>
    <w:rsid w:val="001305D7"/>
    <w:rPr>
      <w:rFonts w:ascii="Arial" w:hAnsi="Arial"/>
      <w:b/>
      <w:spacing w:val="6"/>
    </w:rPr>
  </w:style>
  <w:style w:type="paragraph" w:styleId="Lijst">
    <w:name w:val="List"/>
    <w:basedOn w:val="Standaard"/>
    <w:semiHidden/>
    <w:rsid w:val="001305D7"/>
    <w:pPr>
      <w:ind w:left="283" w:hanging="283"/>
    </w:pPr>
  </w:style>
  <w:style w:type="paragraph" w:styleId="Lijst2">
    <w:name w:val="List 2"/>
    <w:basedOn w:val="Standaard"/>
    <w:semiHidden/>
    <w:rsid w:val="001305D7"/>
    <w:pPr>
      <w:ind w:left="566" w:hanging="283"/>
    </w:pPr>
  </w:style>
  <w:style w:type="paragraph" w:styleId="Lijst3">
    <w:name w:val="List 3"/>
    <w:basedOn w:val="Lijst"/>
    <w:semiHidden/>
    <w:rsid w:val="001305D7"/>
    <w:pPr>
      <w:ind w:left="849" w:hanging="284"/>
    </w:pPr>
  </w:style>
  <w:style w:type="paragraph" w:styleId="Lijst4">
    <w:name w:val="List 4"/>
    <w:basedOn w:val="Lijst"/>
    <w:semiHidden/>
    <w:rsid w:val="001305D7"/>
    <w:pPr>
      <w:ind w:left="1132" w:hanging="284"/>
    </w:pPr>
  </w:style>
  <w:style w:type="paragraph" w:styleId="Lijst5">
    <w:name w:val="List 5"/>
    <w:basedOn w:val="Lijst"/>
    <w:semiHidden/>
    <w:rsid w:val="001305D7"/>
    <w:pPr>
      <w:ind w:left="1418" w:hanging="284"/>
    </w:pPr>
  </w:style>
  <w:style w:type="paragraph" w:styleId="Lijstopsomteken">
    <w:name w:val="List Bullet"/>
    <w:basedOn w:val="Standaard"/>
    <w:autoRedefine/>
    <w:semiHidden/>
    <w:rsid w:val="001305D7"/>
    <w:pPr>
      <w:ind w:left="283" w:hanging="283"/>
    </w:pPr>
    <w:rPr>
      <w:sz w:val="20"/>
    </w:rPr>
  </w:style>
  <w:style w:type="paragraph" w:styleId="Lijstopsomteken2">
    <w:name w:val="List Bullet 2"/>
    <w:basedOn w:val="Lijstopsomteken"/>
    <w:autoRedefine/>
    <w:semiHidden/>
    <w:rsid w:val="001305D7"/>
    <w:pPr>
      <w:ind w:left="566"/>
    </w:pPr>
  </w:style>
  <w:style w:type="paragraph" w:styleId="Lijstopsomteken3">
    <w:name w:val="List Bullet 3"/>
    <w:basedOn w:val="Lijstopsomteken"/>
    <w:autoRedefine/>
    <w:semiHidden/>
    <w:rsid w:val="001305D7"/>
    <w:pPr>
      <w:ind w:left="849"/>
    </w:pPr>
  </w:style>
  <w:style w:type="paragraph" w:styleId="Lijstopsomteken4">
    <w:name w:val="List Bullet 4"/>
    <w:basedOn w:val="Lijstopsomteken"/>
    <w:autoRedefine/>
    <w:semiHidden/>
    <w:rsid w:val="001305D7"/>
    <w:pPr>
      <w:ind w:left="1132"/>
    </w:pPr>
  </w:style>
  <w:style w:type="paragraph" w:styleId="Lijstopsomteken5">
    <w:name w:val="List Bullet 5"/>
    <w:basedOn w:val="Lijstopsomteken"/>
    <w:autoRedefine/>
    <w:semiHidden/>
    <w:rsid w:val="001305D7"/>
    <w:pPr>
      <w:ind w:left="1418"/>
    </w:pPr>
  </w:style>
  <w:style w:type="paragraph" w:customStyle="1" w:styleId="Lijstspeciaal">
    <w:name w:val="Lijst speciaal"/>
    <w:basedOn w:val="Standaard"/>
    <w:rsid w:val="001305D7"/>
    <w:pPr>
      <w:ind w:left="567" w:hanging="567"/>
    </w:pPr>
    <w:rPr>
      <w:sz w:val="20"/>
    </w:rPr>
  </w:style>
  <w:style w:type="paragraph" w:customStyle="1" w:styleId="Lijstspeciaal2">
    <w:name w:val="Lijst speciaal 2"/>
    <w:basedOn w:val="Lijstspeciaal"/>
    <w:rsid w:val="001305D7"/>
    <w:pPr>
      <w:ind w:left="851"/>
    </w:pPr>
  </w:style>
  <w:style w:type="paragraph" w:customStyle="1" w:styleId="Lijstspeciaal3">
    <w:name w:val="Lijst speciaal 3"/>
    <w:basedOn w:val="Lijstspeciaal"/>
    <w:rsid w:val="001305D7"/>
    <w:pPr>
      <w:ind w:left="1134"/>
    </w:pPr>
  </w:style>
  <w:style w:type="paragraph" w:customStyle="1" w:styleId="Lijstspeciaal4">
    <w:name w:val="Lijst speciaal 4"/>
    <w:basedOn w:val="Lijstspeciaal"/>
    <w:rsid w:val="001305D7"/>
    <w:pPr>
      <w:ind w:left="1418"/>
    </w:pPr>
  </w:style>
  <w:style w:type="paragraph" w:customStyle="1" w:styleId="Lijstspeciaal5">
    <w:name w:val="Lijst speciaal 5"/>
    <w:basedOn w:val="Lijstspeciaal"/>
    <w:rsid w:val="001305D7"/>
    <w:pPr>
      <w:ind w:left="1701"/>
    </w:pPr>
  </w:style>
  <w:style w:type="paragraph" w:styleId="Lijstnummering">
    <w:name w:val="List Number"/>
    <w:basedOn w:val="Standaard"/>
    <w:semiHidden/>
    <w:rsid w:val="001305D7"/>
    <w:pPr>
      <w:numPr>
        <w:numId w:val="17"/>
      </w:numPr>
    </w:pPr>
  </w:style>
  <w:style w:type="paragraph" w:styleId="Lijstnummering2">
    <w:name w:val="List Number 2"/>
    <w:basedOn w:val="Lijstnummering"/>
    <w:semiHidden/>
    <w:rsid w:val="001305D7"/>
    <w:pPr>
      <w:numPr>
        <w:numId w:val="0"/>
      </w:numPr>
      <w:tabs>
        <w:tab w:val="num" w:pos="360"/>
      </w:tabs>
      <w:ind w:left="566"/>
    </w:pPr>
  </w:style>
  <w:style w:type="paragraph" w:styleId="Lijstnummering3">
    <w:name w:val="List Number 3"/>
    <w:basedOn w:val="Lijstnummering"/>
    <w:semiHidden/>
    <w:rsid w:val="001305D7"/>
    <w:pPr>
      <w:numPr>
        <w:numId w:val="0"/>
      </w:numPr>
      <w:tabs>
        <w:tab w:val="num" w:pos="360"/>
      </w:tabs>
      <w:ind w:left="849"/>
    </w:pPr>
  </w:style>
  <w:style w:type="paragraph" w:styleId="Lijstnummering4">
    <w:name w:val="List Number 4"/>
    <w:basedOn w:val="Lijstnummering"/>
    <w:semiHidden/>
    <w:rsid w:val="001305D7"/>
    <w:pPr>
      <w:numPr>
        <w:numId w:val="0"/>
      </w:numPr>
      <w:tabs>
        <w:tab w:val="num" w:pos="360"/>
      </w:tabs>
      <w:ind w:left="1132"/>
    </w:pPr>
  </w:style>
  <w:style w:type="paragraph" w:styleId="Lijstnummering5">
    <w:name w:val="List Number 5"/>
    <w:basedOn w:val="Lijstnummering"/>
    <w:semiHidden/>
    <w:rsid w:val="001305D7"/>
    <w:pPr>
      <w:numPr>
        <w:numId w:val="0"/>
      </w:numPr>
      <w:tabs>
        <w:tab w:val="num" w:pos="360"/>
      </w:tabs>
      <w:ind w:left="1418"/>
    </w:pPr>
  </w:style>
  <w:style w:type="paragraph" w:styleId="Lijstvoortzetting">
    <w:name w:val="List Continue"/>
    <w:basedOn w:val="Standaard"/>
    <w:semiHidden/>
    <w:rsid w:val="001305D7"/>
    <w:pPr>
      <w:numPr>
        <w:numId w:val="22"/>
      </w:numPr>
    </w:pPr>
    <w:rPr>
      <w:sz w:val="20"/>
    </w:rPr>
  </w:style>
  <w:style w:type="paragraph" w:styleId="Lijstvoortzetting2">
    <w:name w:val="List Continue 2"/>
    <w:basedOn w:val="Standaard"/>
    <w:semiHidden/>
    <w:rsid w:val="001305D7"/>
    <w:pPr>
      <w:spacing w:after="120"/>
      <w:ind w:left="566"/>
    </w:pPr>
  </w:style>
  <w:style w:type="paragraph" w:styleId="Lijstvoortzetting3">
    <w:name w:val="List Continue 3"/>
    <w:basedOn w:val="Lijstvoortzetting"/>
    <w:semiHidden/>
    <w:rsid w:val="001305D7"/>
    <w:pPr>
      <w:numPr>
        <w:numId w:val="0"/>
      </w:numPr>
      <w:ind w:left="850" w:hanging="284"/>
    </w:pPr>
  </w:style>
  <w:style w:type="paragraph" w:styleId="Lijstvoortzetting4">
    <w:name w:val="List Continue 4"/>
    <w:basedOn w:val="Lijstvoortzetting"/>
    <w:semiHidden/>
    <w:rsid w:val="001305D7"/>
    <w:pPr>
      <w:numPr>
        <w:numId w:val="0"/>
      </w:numPr>
      <w:ind w:left="1134" w:hanging="284"/>
    </w:pPr>
  </w:style>
  <w:style w:type="paragraph" w:styleId="Lijstvoortzetting5">
    <w:name w:val="List Continue 5"/>
    <w:basedOn w:val="Lijstvoortzetting"/>
    <w:semiHidden/>
    <w:rsid w:val="001305D7"/>
    <w:pPr>
      <w:numPr>
        <w:numId w:val="0"/>
      </w:numPr>
      <w:ind w:left="1417" w:hanging="284"/>
    </w:pPr>
  </w:style>
  <w:style w:type="paragraph" w:styleId="Macrotekst">
    <w:name w:val="macro"/>
    <w:link w:val="MacrotekstChar"/>
    <w:semiHidden/>
    <w:rsid w:val="001305D7"/>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Courier New" w:hAnsi="Courier New"/>
      <w:sz w:val="18"/>
    </w:rPr>
  </w:style>
  <w:style w:type="character" w:customStyle="1" w:styleId="MacrotekstChar">
    <w:name w:val="Macrotekst Char"/>
    <w:basedOn w:val="Standaardalinea-lettertype"/>
    <w:link w:val="Macrotekst"/>
    <w:semiHidden/>
    <w:rsid w:val="001305D7"/>
    <w:rPr>
      <w:rFonts w:ascii="Courier New" w:hAnsi="Courier New"/>
      <w:sz w:val="18"/>
    </w:rPr>
  </w:style>
  <w:style w:type="character" w:styleId="Paginanummer">
    <w:name w:val="page number"/>
    <w:basedOn w:val="Standaardalinea-lettertype"/>
    <w:semiHidden/>
    <w:rsid w:val="001305D7"/>
    <w:rPr>
      <w:rFonts w:ascii="Arial" w:hAnsi="Arial"/>
    </w:rPr>
  </w:style>
  <w:style w:type="paragraph" w:styleId="Plattetekst">
    <w:name w:val="Body Text"/>
    <w:basedOn w:val="Standaard"/>
    <w:link w:val="PlattetekstChar"/>
    <w:semiHidden/>
    <w:rsid w:val="001305D7"/>
    <w:rPr>
      <w:rFonts w:ascii="Trebuchet MS" w:hAnsi="Trebuchet MS"/>
      <w:sz w:val="52"/>
    </w:rPr>
  </w:style>
  <w:style w:type="character" w:customStyle="1" w:styleId="PlattetekstChar">
    <w:name w:val="Platte tekst Char"/>
    <w:basedOn w:val="Standaardalinea-lettertype"/>
    <w:link w:val="Plattetekst"/>
    <w:semiHidden/>
    <w:rsid w:val="001305D7"/>
    <w:rPr>
      <w:rFonts w:ascii="Trebuchet MS" w:hAnsi="Trebuchet MS"/>
      <w:spacing w:val="6"/>
      <w:sz w:val="52"/>
    </w:rPr>
  </w:style>
  <w:style w:type="paragraph" w:customStyle="1" w:styleId="refkop">
    <w:name w:val="refkop"/>
    <w:basedOn w:val="Standaard"/>
    <w:next w:val="Standaard"/>
    <w:rsid w:val="001305D7"/>
    <w:rPr>
      <w:rFonts w:ascii="Univers (W1)" w:hAnsi="Univers (W1)"/>
      <w:b/>
      <w:sz w:val="16"/>
    </w:rPr>
  </w:style>
  <w:style w:type="character" w:styleId="Regelnummer">
    <w:name w:val="line number"/>
    <w:basedOn w:val="Standaardalinea-lettertype"/>
    <w:semiHidden/>
    <w:rsid w:val="001305D7"/>
    <w:rPr>
      <w:rFonts w:ascii="Arial" w:hAnsi="Arial"/>
    </w:rPr>
  </w:style>
  <w:style w:type="paragraph" w:customStyle="1" w:styleId="Speciaal1">
    <w:name w:val="Speciaal 1"/>
    <w:basedOn w:val="Standaard"/>
    <w:next w:val="Standaard"/>
    <w:rsid w:val="001305D7"/>
    <w:rPr>
      <w:sz w:val="16"/>
    </w:rPr>
  </w:style>
  <w:style w:type="paragraph" w:customStyle="1" w:styleId="Speciaal2">
    <w:name w:val="Speciaal 2"/>
    <w:basedOn w:val="Standaard"/>
    <w:next w:val="Standaard"/>
    <w:rsid w:val="001305D7"/>
    <w:rPr>
      <w:i/>
      <w:sz w:val="16"/>
    </w:rPr>
  </w:style>
  <w:style w:type="paragraph" w:styleId="Standaardinspringing">
    <w:name w:val="Normal Indent"/>
    <w:basedOn w:val="Standaard"/>
    <w:semiHidden/>
    <w:rsid w:val="001305D7"/>
    <w:pPr>
      <w:ind w:left="567"/>
    </w:pPr>
  </w:style>
  <w:style w:type="paragraph" w:customStyle="1" w:styleId="subtitel">
    <w:name w:val="subtitel"/>
    <w:basedOn w:val="Standaard"/>
    <w:rsid w:val="001305D7"/>
    <w:rPr>
      <w:sz w:val="28"/>
      <w:lang w:val="nl"/>
    </w:rPr>
  </w:style>
  <w:style w:type="paragraph" w:customStyle="1" w:styleId="Tabel">
    <w:name w:val="Tabel"/>
    <w:basedOn w:val="Standaard"/>
    <w:rsid w:val="001305D7"/>
    <w:pPr>
      <w:keepLines/>
      <w:spacing w:before="60" w:after="60"/>
    </w:pPr>
    <w:rPr>
      <w:sz w:val="20"/>
    </w:rPr>
  </w:style>
  <w:style w:type="paragraph" w:customStyle="1" w:styleId="Tabel2">
    <w:name w:val="Tabel 2"/>
    <w:basedOn w:val="Standaard"/>
    <w:rsid w:val="001305D7"/>
    <w:rPr>
      <w:sz w:val="16"/>
    </w:rPr>
  </w:style>
  <w:style w:type="paragraph" w:customStyle="1" w:styleId="Tabelkop">
    <w:name w:val="Tabel kop"/>
    <w:basedOn w:val="Tabel"/>
    <w:rsid w:val="001305D7"/>
    <w:rPr>
      <w:b/>
    </w:rPr>
  </w:style>
  <w:style w:type="paragraph" w:customStyle="1" w:styleId="Tabelkop2">
    <w:name w:val="Tabel kop 2"/>
    <w:basedOn w:val="Tabel2"/>
    <w:rsid w:val="001305D7"/>
    <w:rPr>
      <w:b/>
    </w:rPr>
  </w:style>
  <w:style w:type="paragraph" w:customStyle="1" w:styleId="titelkoptekst">
    <w:name w:val="titelkoptekst"/>
    <w:basedOn w:val="Standaard"/>
    <w:rsid w:val="001305D7"/>
    <w:pPr>
      <w:spacing w:before="80"/>
      <w:jc w:val="right"/>
    </w:pPr>
    <w:rPr>
      <w:i/>
      <w:sz w:val="20"/>
    </w:rPr>
  </w:style>
  <w:style w:type="paragraph" w:customStyle="1" w:styleId="titelvoorblad">
    <w:name w:val="titelvoorblad"/>
    <w:basedOn w:val="Standaard"/>
    <w:rsid w:val="001305D7"/>
    <w:rPr>
      <w:b/>
      <w:sz w:val="28"/>
      <w:lang w:val="nl"/>
    </w:rPr>
  </w:style>
  <w:style w:type="paragraph" w:customStyle="1" w:styleId="Toelichting">
    <w:name w:val="Toelichting"/>
    <w:basedOn w:val="Standaard"/>
    <w:rsid w:val="001305D7"/>
    <w:rPr>
      <w:vanish/>
      <w:color w:val="FF00FF"/>
    </w:rPr>
  </w:style>
  <w:style w:type="character" w:styleId="Voetnootmarkering">
    <w:name w:val="footnote reference"/>
    <w:basedOn w:val="Standaardalinea-lettertype"/>
    <w:semiHidden/>
    <w:rsid w:val="001305D7"/>
    <w:rPr>
      <w:vertAlign w:val="superscript"/>
    </w:rPr>
  </w:style>
  <w:style w:type="paragraph" w:styleId="Voetnoottekst">
    <w:name w:val="footnote text"/>
    <w:basedOn w:val="Standaard"/>
    <w:link w:val="VoetnoottekstChar"/>
    <w:semiHidden/>
    <w:rsid w:val="001305D7"/>
    <w:rPr>
      <w:sz w:val="16"/>
    </w:rPr>
  </w:style>
  <w:style w:type="character" w:customStyle="1" w:styleId="VoetnoottekstChar">
    <w:name w:val="Voetnoottekst Char"/>
    <w:basedOn w:val="Standaardalinea-lettertype"/>
    <w:link w:val="Voetnoottekst"/>
    <w:semiHidden/>
    <w:rsid w:val="001305D7"/>
    <w:rPr>
      <w:rFonts w:ascii="Arial" w:hAnsi="Arial"/>
      <w:spacing w:val="6"/>
      <w:sz w:val="16"/>
    </w:rPr>
  </w:style>
  <w:style w:type="paragraph" w:styleId="Voettekst">
    <w:name w:val="footer"/>
    <w:basedOn w:val="Standaard"/>
    <w:link w:val="VoettekstChar"/>
    <w:uiPriority w:val="99"/>
    <w:rsid w:val="001305D7"/>
    <w:pPr>
      <w:jc w:val="right"/>
    </w:pPr>
    <w:rPr>
      <w:i/>
    </w:rPr>
  </w:style>
  <w:style w:type="character" w:customStyle="1" w:styleId="VoettekstChar">
    <w:name w:val="Voettekst Char"/>
    <w:basedOn w:val="Standaardalinea-lettertype"/>
    <w:link w:val="Voettekst"/>
    <w:uiPriority w:val="99"/>
    <w:rsid w:val="001305D7"/>
    <w:rPr>
      <w:rFonts w:ascii="Arial" w:hAnsi="Arial"/>
      <w:i/>
      <w:spacing w:val="6"/>
      <w:sz w:val="21"/>
    </w:rPr>
  </w:style>
  <w:style w:type="paragraph" w:customStyle="1" w:styleId="Par1">
    <w:name w:val="Par_1"/>
    <w:basedOn w:val="Standaard"/>
    <w:next w:val="Standaard"/>
    <w:qFormat/>
    <w:rsid w:val="00186930"/>
    <w:pPr>
      <w:spacing w:before="280" w:after="280" w:line="284" w:lineRule="atLeast"/>
    </w:pPr>
    <w:rPr>
      <w:b/>
      <w:caps/>
      <w:spacing w:val="0"/>
      <w:lang w:eastAsia="en-US"/>
    </w:rPr>
  </w:style>
  <w:style w:type="paragraph" w:customStyle="1" w:styleId="Par2">
    <w:name w:val="Par_2"/>
    <w:next w:val="Standaard"/>
    <w:qFormat/>
    <w:rsid w:val="00186930"/>
    <w:pPr>
      <w:spacing w:before="140" w:after="140" w:line="284" w:lineRule="atLeast"/>
    </w:pPr>
    <w:rPr>
      <w:rFonts w:ascii="Arial" w:hAnsi="Arial"/>
      <w:b/>
      <w:lang w:eastAsia="en-US"/>
    </w:rPr>
  </w:style>
  <w:style w:type="paragraph" w:customStyle="1" w:styleId="Par3">
    <w:name w:val="Par_3"/>
    <w:next w:val="Standaard"/>
    <w:qFormat/>
    <w:rsid w:val="00186930"/>
    <w:pPr>
      <w:spacing w:before="140" w:after="140" w:line="284" w:lineRule="atLeast"/>
    </w:pPr>
    <w:rPr>
      <w:rFonts w:ascii="Arial" w:hAnsi="Arial"/>
      <w:b/>
      <w:sz w:val="18"/>
      <w:lang w:eastAsia="en-US"/>
    </w:rPr>
  </w:style>
  <w:style w:type="paragraph" w:styleId="Kopvaninhoudsopgave">
    <w:name w:val="TOC Heading"/>
    <w:basedOn w:val="Kop1"/>
    <w:next w:val="Standaard"/>
    <w:uiPriority w:val="39"/>
    <w:semiHidden/>
    <w:unhideWhenUsed/>
    <w:qFormat/>
    <w:rsid w:val="003A6723"/>
    <w:pPr>
      <w:numPr>
        <w:numId w:val="0"/>
      </w:numPr>
      <w:tabs>
        <w:tab w:val="clear" w:pos="851"/>
      </w:tabs>
      <w:spacing w:before="480" w:after="0" w:line="276" w:lineRule="auto"/>
      <w:outlineLvl w:val="9"/>
    </w:pPr>
    <w:rPr>
      <w:rFonts w:eastAsiaTheme="majorEastAsia" w:cstheme="majorBidi"/>
      <w:bCs/>
      <w:noProof w:val="0"/>
      <w:color w:val="000000" w:themeColor="text1"/>
      <w:sz w:val="22"/>
      <w:szCs w:val="28"/>
    </w:rPr>
  </w:style>
  <w:style w:type="paragraph" w:styleId="Lijstalinea">
    <w:name w:val="List Paragraph"/>
    <w:basedOn w:val="Standaard"/>
    <w:uiPriority w:val="34"/>
    <w:qFormat/>
    <w:rsid w:val="00AA0116"/>
    <w:pPr>
      <w:ind w:left="720"/>
      <w:contextualSpacing/>
    </w:pPr>
  </w:style>
  <w:style w:type="character" w:styleId="Verwijzingopmerking">
    <w:name w:val="annotation reference"/>
    <w:basedOn w:val="Standaardalinea-lettertype"/>
    <w:uiPriority w:val="99"/>
    <w:semiHidden/>
    <w:unhideWhenUsed/>
    <w:rsid w:val="00E04440"/>
    <w:rPr>
      <w:sz w:val="16"/>
      <w:szCs w:val="16"/>
    </w:rPr>
  </w:style>
  <w:style w:type="paragraph" w:styleId="Tekstopmerking">
    <w:name w:val="annotation text"/>
    <w:basedOn w:val="Standaard"/>
    <w:link w:val="TekstopmerkingChar"/>
    <w:uiPriority w:val="99"/>
    <w:semiHidden/>
    <w:unhideWhenUsed/>
    <w:rsid w:val="00E04440"/>
    <w:rPr>
      <w:sz w:val="20"/>
    </w:rPr>
  </w:style>
  <w:style w:type="character" w:customStyle="1" w:styleId="TekstopmerkingChar">
    <w:name w:val="Tekst opmerking Char"/>
    <w:basedOn w:val="Standaardalinea-lettertype"/>
    <w:link w:val="Tekstopmerking"/>
    <w:uiPriority w:val="99"/>
    <w:semiHidden/>
    <w:rsid w:val="00E04440"/>
    <w:rPr>
      <w:rFonts w:ascii="Arial" w:hAnsi="Arial"/>
      <w:spacing w:val="6"/>
    </w:rPr>
  </w:style>
  <w:style w:type="paragraph" w:styleId="Onderwerpvanopmerking">
    <w:name w:val="annotation subject"/>
    <w:basedOn w:val="Tekstopmerking"/>
    <w:next w:val="Tekstopmerking"/>
    <w:link w:val="OnderwerpvanopmerkingChar"/>
    <w:uiPriority w:val="99"/>
    <w:semiHidden/>
    <w:unhideWhenUsed/>
    <w:rsid w:val="00E04440"/>
    <w:rPr>
      <w:b/>
      <w:bCs/>
    </w:rPr>
  </w:style>
  <w:style w:type="character" w:customStyle="1" w:styleId="OnderwerpvanopmerkingChar">
    <w:name w:val="Onderwerp van opmerking Char"/>
    <w:basedOn w:val="TekstopmerkingChar"/>
    <w:link w:val="Onderwerpvanopmerking"/>
    <w:uiPriority w:val="99"/>
    <w:semiHidden/>
    <w:rsid w:val="00E04440"/>
    <w:rPr>
      <w:rFonts w:ascii="Arial" w:hAnsi="Arial"/>
      <w:b/>
      <w:bCs/>
      <w:spacing w:val="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EE14A85B2551942A104D81FE6B821A4" ma:contentTypeVersion="15" ma:contentTypeDescription="Een nieuw document maken." ma:contentTypeScope="" ma:versionID="443103439e7c0fd0201d9254bd18125a">
  <xsd:schema xmlns:xsd="http://www.w3.org/2001/XMLSchema" xmlns:xs="http://www.w3.org/2001/XMLSchema" xmlns:p="http://schemas.microsoft.com/office/2006/metadata/properties" xmlns:ns2="45fd146f-2f16-4a57-83a0-314a9b020863" xmlns:ns3="82a47e38-b9be-4319-b298-e3b22ee122b1" targetNamespace="http://schemas.microsoft.com/office/2006/metadata/properties" ma:root="true" ma:fieldsID="82630738330cb6c936fd334a4ead673e" ns2:_="" ns3:_="">
    <xsd:import namespace="45fd146f-2f16-4a57-83a0-314a9b020863"/>
    <xsd:import namespace="82a47e38-b9be-4319-b298-e3b22ee122b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fd146f-2f16-4a57-83a0-314a9b0208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9c34e5db-47af-417e-9dc8-f7bbfea268c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a47e38-b9be-4319-b298-e3b22ee122b1"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3b5691d0-21f6-48b2-854c-f15003be1ae2}" ma:internalName="TaxCatchAll" ma:showField="CatchAllData" ma:web="82a47e38-b9be-4319-b298-e3b22ee122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5fd146f-2f16-4a57-83a0-314a9b020863">
      <Terms xmlns="http://schemas.microsoft.com/office/infopath/2007/PartnerControls"/>
    </lcf76f155ced4ddcb4097134ff3c332f>
    <TaxCatchAll xmlns="82a47e38-b9be-4319-b298-e3b22ee122b1" xsi:nil="true"/>
  </documentManagement>
</p:properties>
</file>

<file path=customXml/itemProps1.xml><?xml version="1.0" encoding="utf-8"?>
<ds:datastoreItem xmlns:ds="http://schemas.openxmlformats.org/officeDocument/2006/customXml" ds:itemID="{C30E74C3-7C65-4347-B505-CE89C151E68B}">
  <ds:schemaRefs>
    <ds:schemaRef ds:uri="http://schemas.openxmlformats.org/officeDocument/2006/bibliography"/>
  </ds:schemaRefs>
</ds:datastoreItem>
</file>

<file path=customXml/itemProps2.xml><?xml version="1.0" encoding="utf-8"?>
<ds:datastoreItem xmlns:ds="http://schemas.openxmlformats.org/officeDocument/2006/customXml" ds:itemID="{F54D6506-F431-443E-9E85-5CD2F7EE6A86}"/>
</file>

<file path=customXml/itemProps3.xml><?xml version="1.0" encoding="utf-8"?>
<ds:datastoreItem xmlns:ds="http://schemas.openxmlformats.org/officeDocument/2006/customXml" ds:itemID="{594C3659-55E1-4B53-BA73-839C801D0CD9}"/>
</file>

<file path=customXml/itemProps4.xml><?xml version="1.0" encoding="utf-8"?>
<ds:datastoreItem xmlns:ds="http://schemas.openxmlformats.org/officeDocument/2006/customXml" ds:itemID="{84AB78E4-1BC2-49A0-91B7-2B35767F191A}"/>
</file>

<file path=docProps/app.xml><?xml version="1.0" encoding="utf-8"?>
<Properties xmlns="http://schemas.openxmlformats.org/officeDocument/2006/extended-properties" xmlns:vt="http://schemas.openxmlformats.org/officeDocument/2006/docPropsVTypes">
  <Template>Normal</Template>
  <TotalTime>0</TotalTime>
  <Pages>8</Pages>
  <Words>2281</Words>
  <Characters>12343</Characters>
  <Application>Microsoft Office Word</Application>
  <DocSecurity>0</DocSecurity>
  <Lines>102</Lines>
  <Paragraphs>29</Paragraphs>
  <ScaleCrop>false</ScaleCrop>
  <HeadingPairs>
    <vt:vector size="2" baseType="variant">
      <vt:variant>
        <vt:lpstr>Titel</vt:lpstr>
      </vt:variant>
      <vt:variant>
        <vt:i4>1</vt:i4>
      </vt:variant>
    </vt:vector>
  </HeadingPairs>
  <TitlesOfParts>
    <vt:vector size="1" baseType="lpstr">
      <vt:lpstr>
  </vt:lpstr>
    </vt:vector>
  </TitlesOfParts>
  <Company>Gemeente Drimmelen</Company>
  <LinksUpToDate>false</LinksUpToDate>
  <CharactersWithSpaces>14595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Eg - van Megen, S.M.J. (Sas)</dc:creator>
  <cp:lastModifiedBy>Eg - van Megen, S.M.J. (Sas)</cp:lastModifiedBy>
  <cp:revision>3</cp:revision>
  <dcterms:created xsi:type="dcterms:W3CDTF">2023-02-21T10:01:00Z</dcterms:created>
  <dcterms:modified xsi:type="dcterms:W3CDTF">2023-02-21T10:02:00Z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GUID">
    <vt:lpwstr>f0dbdb92-9171-538e-9214-79ee1c771cc9</vt:lpwstr>
  </property>
  <property fmtid="{D5CDD505-2E9C-101B-9397-08002B2CF9AE}" pid="3" name="CORSA_OBJECTTYPE">
    <vt:lpwstr>S</vt:lpwstr>
  </property>
  <property fmtid="{D5CDD505-2E9C-101B-9397-08002B2CF9AE}" pid="4" name="CORSA_OBJECTID">
    <vt:lpwstr>2022010793</vt:lpwstr>
  </property>
  <property fmtid="{D5CDD505-2E9C-101B-9397-08002B2CF9AE}" pid="5" name="CORSA_VERSION">
    <vt:lpwstr>1</vt:lpwstr>
  </property>
  <property fmtid="{D5CDD505-2E9C-101B-9397-08002B2CF9AE}" pid="6" name="ContentTypeId">
    <vt:lpwstr>0x0101009EE14A85B2551942A104D81FE6B821A4</vt:lpwstr>
  </property>
</Properties>
</file>